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BB3B" w14:textId="65A50B81" w:rsidR="00BA3170" w:rsidRPr="0058162C" w:rsidRDefault="005B6AFF" w:rsidP="009B5EE1">
      <w:pPr>
        <w:spacing w:after="0"/>
        <w:jc w:val="center"/>
        <w:rPr>
          <w:rFonts w:eastAsia="Phetsarath OT"/>
          <w:b/>
          <w:bCs/>
          <w:cs/>
          <w:lang w:eastAsia="ja-JP" w:bidi="lo-LA"/>
        </w:rPr>
      </w:pPr>
      <w:r w:rsidRPr="0058162C">
        <w:rPr>
          <w:rFonts w:eastAsia="Phetsarath O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B28048A" wp14:editId="07B74FA6">
            <wp:simplePos x="0" y="0"/>
            <wp:positionH relativeFrom="margin">
              <wp:align>left</wp:align>
            </wp:positionH>
            <wp:positionV relativeFrom="paragraph">
              <wp:posOffset>-319842</wp:posOffset>
            </wp:positionV>
            <wp:extent cx="866898" cy="1260792"/>
            <wp:effectExtent l="0" t="0" r="0" b="0"/>
            <wp:wrapNone/>
            <wp:docPr id="1030" name="Picture 6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7A0C48C-7B17-4D1D-AB5E-40BEB9F16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lated image">
                      <a:extLst>
                        <a:ext uri="{FF2B5EF4-FFF2-40B4-BE49-F238E27FC236}">
                          <a16:creationId xmlns:a16="http://schemas.microsoft.com/office/drawing/2014/main" id="{67A0C48C-7B17-4D1D-AB5E-40BEB9F161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8" cy="12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62C">
        <w:rPr>
          <w:rFonts w:eastAsia="Phetsarath OT"/>
          <w:noProof/>
        </w:rPr>
        <w:drawing>
          <wp:anchor distT="0" distB="0" distL="114300" distR="114300" simplePos="0" relativeHeight="251661312" behindDoc="0" locked="0" layoutInCell="1" allowOverlap="1" wp14:anchorId="45C1D992" wp14:editId="428A84D0">
            <wp:simplePos x="0" y="0"/>
            <wp:positionH relativeFrom="column">
              <wp:posOffset>4965065</wp:posOffset>
            </wp:positionH>
            <wp:positionV relativeFrom="paragraph">
              <wp:posOffset>-208206</wp:posOffset>
            </wp:positionV>
            <wp:extent cx="990600" cy="990600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6D" w:rsidRPr="0058162C">
        <w:rPr>
          <w:rFonts w:eastAsia="Phetsarath OT"/>
          <w:noProof/>
        </w:rPr>
        <w:drawing>
          <wp:anchor distT="0" distB="0" distL="114300" distR="114300" simplePos="0" relativeHeight="251658240" behindDoc="1" locked="0" layoutInCell="1" allowOverlap="1" wp14:anchorId="64124F22" wp14:editId="71406B64">
            <wp:simplePos x="0" y="0"/>
            <wp:positionH relativeFrom="page">
              <wp:posOffset>2755900</wp:posOffset>
            </wp:positionH>
            <wp:positionV relativeFrom="paragraph">
              <wp:posOffset>-372110</wp:posOffset>
            </wp:positionV>
            <wp:extent cx="2505075" cy="1524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F971" w14:textId="2C53FB46" w:rsidR="00BA3170" w:rsidRPr="0058162C" w:rsidRDefault="00BA3170" w:rsidP="009B5EE1">
      <w:pPr>
        <w:spacing w:after="0"/>
        <w:jc w:val="center"/>
        <w:rPr>
          <w:rFonts w:eastAsia="Phetsarath OT"/>
          <w:b/>
          <w:bCs/>
          <w:lang w:eastAsia="ja-JP" w:bidi="lo-LA"/>
        </w:rPr>
      </w:pPr>
    </w:p>
    <w:p w14:paraId="194EFEDB" w14:textId="77777777" w:rsidR="00431E6D" w:rsidRPr="0058162C" w:rsidRDefault="00431E6D" w:rsidP="009B5EE1">
      <w:pPr>
        <w:spacing w:after="0"/>
        <w:jc w:val="center"/>
        <w:rPr>
          <w:rFonts w:eastAsia="Phetsarath OT"/>
          <w:b/>
          <w:bCs/>
          <w:lang w:eastAsia="ja-JP" w:bidi="lo-LA"/>
        </w:rPr>
      </w:pPr>
    </w:p>
    <w:p w14:paraId="1502EDAD" w14:textId="77777777" w:rsidR="0044214D" w:rsidRPr="0058162C" w:rsidRDefault="0044214D" w:rsidP="009B5EE1">
      <w:pPr>
        <w:spacing w:after="0"/>
        <w:jc w:val="center"/>
        <w:rPr>
          <w:rFonts w:eastAsia="Phetsarath OT"/>
          <w:b/>
          <w:bCs/>
          <w:lang w:eastAsia="ja-JP" w:bidi="lo-LA"/>
        </w:rPr>
      </w:pPr>
    </w:p>
    <w:p w14:paraId="0DAA0A74" w14:textId="77777777" w:rsidR="00D07CD5" w:rsidRPr="0058162C" w:rsidRDefault="00D07CD5" w:rsidP="009B5EE1">
      <w:pPr>
        <w:spacing w:after="0"/>
        <w:jc w:val="center"/>
        <w:rPr>
          <w:rFonts w:eastAsia="Phetsarath OT"/>
          <w:b/>
          <w:bCs/>
          <w:lang w:bidi="lo-LA"/>
        </w:rPr>
      </w:pPr>
    </w:p>
    <w:p w14:paraId="758789A6" w14:textId="2C8DEADE" w:rsidR="0044214D" w:rsidRPr="00132C71" w:rsidRDefault="0044214D" w:rsidP="009B5EE1">
      <w:pPr>
        <w:spacing w:after="0"/>
        <w:jc w:val="center"/>
        <w:rPr>
          <w:rFonts w:eastAsia="Phetsarath OT"/>
          <w:b/>
          <w:bCs/>
          <w:sz w:val="44"/>
          <w:szCs w:val="44"/>
        </w:rPr>
      </w:pPr>
      <w:r w:rsidRPr="00132C71">
        <w:rPr>
          <w:rFonts w:eastAsia="Phetsarath OT"/>
          <w:b/>
          <w:bCs/>
          <w:sz w:val="44"/>
          <w:szCs w:val="44"/>
          <w:cs/>
          <w:lang w:bidi="lo-LA"/>
        </w:rPr>
        <w:t>ມາດຕະຖານ</w:t>
      </w:r>
      <w:r w:rsidR="00EA2926" w:rsidRPr="00132C71">
        <w:rPr>
          <w:rFonts w:eastAsia="Phetsarath OT"/>
          <w:b/>
          <w:bCs/>
          <w:sz w:val="44"/>
          <w:szCs w:val="44"/>
          <w:cs/>
          <w:lang w:bidi="lo-LA"/>
        </w:rPr>
        <w:t>ສະມັດຖະພາບ</w:t>
      </w:r>
    </w:p>
    <w:p w14:paraId="34EC33EB" w14:textId="1F69CDBB" w:rsidR="0044214D" w:rsidRDefault="00D65164" w:rsidP="009B5EE1">
      <w:pPr>
        <w:spacing w:after="0"/>
        <w:jc w:val="center"/>
        <w:rPr>
          <w:rFonts w:eastAsia="Phetsarath OT"/>
          <w:b/>
          <w:bCs/>
          <w:sz w:val="32"/>
          <w:szCs w:val="32"/>
          <w:lang w:bidi="lo-LA"/>
        </w:rPr>
      </w:pPr>
      <w:r w:rsidRPr="0058162C">
        <w:rPr>
          <w:rFonts w:eastAsia="Phetsarath OT" w:hint="cs"/>
          <w:b/>
          <w:bCs/>
          <w:sz w:val="32"/>
          <w:szCs w:val="32"/>
          <w:cs/>
          <w:lang w:bidi="lo-LA"/>
        </w:rPr>
        <w:t>ກໍ່ສ້າງ-ຂົວທາງ</w:t>
      </w:r>
    </w:p>
    <w:p w14:paraId="3906528E" w14:textId="77777777" w:rsidR="0058162C" w:rsidRPr="0058162C" w:rsidRDefault="0058162C" w:rsidP="009B5EE1">
      <w:pPr>
        <w:spacing w:after="0"/>
        <w:jc w:val="center"/>
        <w:rPr>
          <w:rFonts w:eastAsia="Phetsarath OT"/>
          <w:b/>
          <w:bCs/>
          <w:sz w:val="32"/>
          <w:szCs w:val="32"/>
          <w:cs/>
          <w:lang w:bidi="lo-LA"/>
        </w:rPr>
      </w:pPr>
    </w:p>
    <w:p w14:paraId="5ABAA04E" w14:textId="6B75FC51" w:rsidR="00BA3170" w:rsidRPr="0058162C" w:rsidRDefault="00D65164" w:rsidP="009B5EE1">
      <w:pPr>
        <w:spacing w:after="0"/>
        <w:jc w:val="center"/>
        <w:rPr>
          <w:rFonts w:eastAsia="Phetsarath OT"/>
          <w:b/>
          <w:bCs/>
          <w:cs/>
          <w:lang w:bidi="lo-LA"/>
        </w:rPr>
      </w:pPr>
      <w:r w:rsidRPr="0058162C">
        <w:rPr>
          <w:rFonts w:eastAsia="Phetsarath OT"/>
          <w:b/>
          <w:bCs/>
          <w:noProof/>
          <w:sz w:val="72"/>
          <w:szCs w:val="72"/>
        </w:rPr>
        <w:drawing>
          <wp:inline distT="0" distB="0" distL="0" distR="0" wp14:anchorId="285D9EB2" wp14:editId="2A9DE277">
            <wp:extent cx="5753100" cy="20955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12763" w14:textId="77777777" w:rsidR="00DE0B4B" w:rsidRDefault="00BA3170" w:rsidP="009B5EE1">
      <w:pPr>
        <w:spacing w:after="0"/>
        <w:jc w:val="center"/>
        <w:rPr>
          <w:rFonts w:eastAsia="Phetsarath OT"/>
          <w:b/>
          <w:bCs/>
        </w:rPr>
      </w:pPr>
      <w:r w:rsidRPr="0058162C">
        <w:rPr>
          <w:rFonts w:eastAsia="Phetsarath OT"/>
          <w:b/>
          <w:bCs/>
        </w:rPr>
        <w:t>​</w:t>
      </w:r>
      <w:bookmarkStart w:id="0" w:name="_Hlk8790968"/>
    </w:p>
    <w:p w14:paraId="1C16D54B" w14:textId="77777777" w:rsidR="00DE0B4B" w:rsidRDefault="00DE0B4B" w:rsidP="009B5EE1">
      <w:pPr>
        <w:spacing w:after="0"/>
        <w:jc w:val="center"/>
        <w:rPr>
          <w:rFonts w:eastAsia="Phetsarath OT"/>
          <w:b/>
          <w:bCs/>
        </w:rPr>
      </w:pPr>
    </w:p>
    <w:p w14:paraId="1AF82324" w14:textId="1AAA8E03" w:rsidR="00BA3170" w:rsidRPr="00DE0B4B" w:rsidRDefault="00BA3170" w:rsidP="009B5EE1">
      <w:pPr>
        <w:spacing w:after="0"/>
        <w:jc w:val="center"/>
        <w:rPr>
          <w:rFonts w:eastAsia="Phetsarath OT"/>
          <w:b/>
          <w:bCs/>
          <w:sz w:val="40"/>
          <w:szCs w:val="40"/>
        </w:rPr>
      </w:pPr>
      <w:r w:rsidRPr="00DE0B4B">
        <w:rPr>
          <w:rFonts w:eastAsia="Phetsarath OT"/>
          <w:b/>
          <w:bCs/>
          <w:sz w:val="40"/>
          <w:szCs w:val="40"/>
          <w:cs/>
          <w:lang w:bidi="lo-LA"/>
        </w:rPr>
        <w:t>ຊ່າງ</w:t>
      </w:r>
      <w:r w:rsidRPr="00DE0B4B">
        <w:rPr>
          <w:rFonts w:eastAsia="Phetsarath OT"/>
          <w:b/>
          <w:bCs/>
          <w:sz w:val="40"/>
          <w:szCs w:val="40"/>
        </w:rPr>
        <w:t>​</w:t>
      </w:r>
      <w:r w:rsidR="00D65164" w:rsidRPr="00DE0B4B">
        <w:rPr>
          <w:rFonts w:eastAsia="Phetsarath OT" w:hint="cs"/>
          <w:b/>
          <w:bCs/>
          <w:sz w:val="40"/>
          <w:szCs w:val="40"/>
          <w:cs/>
          <w:lang w:bidi="lo-LA"/>
        </w:rPr>
        <w:t xml:space="preserve">ກໍ່ສ້າງທາງ </w:t>
      </w:r>
      <w:r w:rsidRPr="00DE0B4B">
        <w:rPr>
          <w:rFonts w:eastAsia="Phetsarath OT"/>
          <w:b/>
          <w:bCs/>
          <w:sz w:val="40"/>
          <w:szCs w:val="40"/>
          <w:cs/>
          <w:lang w:bidi="lo-LA"/>
        </w:rPr>
        <w:t>ລະ</w:t>
      </w:r>
      <w:r w:rsidRPr="00DE0B4B">
        <w:rPr>
          <w:rFonts w:eastAsia="Phetsarath OT"/>
          <w:b/>
          <w:bCs/>
          <w:sz w:val="40"/>
          <w:szCs w:val="40"/>
        </w:rPr>
        <w:t>​</w:t>
      </w:r>
      <w:r w:rsidRPr="00DE0B4B">
        <w:rPr>
          <w:rFonts w:eastAsia="Phetsarath OT"/>
          <w:b/>
          <w:bCs/>
          <w:sz w:val="40"/>
          <w:szCs w:val="40"/>
          <w:cs/>
          <w:lang w:bidi="lo-LA"/>
        </w:rPr>
        <w:t>ດັບ</w:t>
      </w:r>
      <w:r w:rsidRPr="00DE0B4B">
        <w:rPr>
          <w:rFonts w:eastAsia="Phetsarath OT"/>
          <w:b/>
          <w:bCs/>
          <w:sz w:val="40"/>
          <w:szCs w:val="40"/>
        </w:rPr>
        <w:t xml:space="preserve"> 1</w:t>
      </w:r>
      <w:bookmarkEnd w:id="0"/>
    </w:p>
    <w:p w14:paraId="3C68DE3E" w14:textId="4299E056" w:rsidR="00BA3170" w:rsidRDefault="00BA3170" w:rsidP="009B5EE1">
      <w:pPr>
        <w:spacing w:after="0"/>
        <w:jc w:val="center"/>
        <w:rPr>
          <w:rFonts w:eastAsia="Phetsarath OT"/>
          <w:b/>
        </w:rPr>
      </w:pPr>
    </w:p>
    <w:p w14:paraId="24401969" w14:textId="4A1BA6A3" w:rsid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21D49EB9" w14:textId="74D9DB12" w:rsid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64B646C2" w14:textId="3FC57F2E" w:rsid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16ACE779" w14:textId="0238C5AF" w:rsid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6DFABAF6" w14:textId="46E36E72" w:rsidR="0058162C" w:rsidRDefault="0058162C" w:rsidP="00132C71">
      <w:pPr>
        <w:spacing w:after="0"/>
        <w:rPr>
          <w:rFonts w:eastAsia="Phetsarath OT"/>
          <w:b/>
        </w:rPr>
      </w:pPr>
    </w:p>
    <w:p w14:paraId="1E10E7A7" w14:textId="0993BC26" w:rsid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2D178B93" w14:textId="77777777" w:rsidR="0058162C" w:rsidRPr="0058162C" w:rsidRDefault="0058162C" w:rsidP="009B5EE1">
      <w:pPr>
        <w:spacing w:after="0"/>
        <w:jc w:val="center"/>
        <w:rPr>
          <w:rFonts w:eastAsia="Phetsarath OT"/>
          <w:b/>
        </w:rPr>
      </w:pPr>
    </w:p>
    <w:p w14:paraId="1E22B2EA" w14:textId="7B0BA6D5" w:rsidR="00BA3170" w:rsidRPr="0058162C" w:rsidRDefault="00B060C1" w:rsidP="009B5EE1">
      <w:pPr>
        <w:spacing w:after="0"/>
        <w:rPr>
          <w:rFonts w:eastAsia="Phetsarath OT"/>
          <w:bCs/>
          <w:cs/>
          <w:lang w:bidi="lo-LA"/>
        </w:rPr>
      </w:pPr>
      <w:r>
        <w:rPr>
          <w:rFonts w:eastAsia="Phetsarath OT"/>
          <w:bCs/>
          <w:cs/>
          <w:lang w:bidi="lo-LA"/>
        </w:rPr>
        <w:t>ຂົງ</w:t>
      </w:r>
      <w:r w:rsidR="00BA3170" w:rsidRPr="0058162C">
        <w:rPr>
          <w:rFonts w:eastAsia="Phetsarath OT"/>
          <w:bCs/>
          <w:cs/>
          <w:lang w:bidi="lo-LA"/>
        </w:rPr>
        <w:t>ເຂດອາຊີບ</w:t>
      </w:r>
      <w:r w:rsidR="00BA3170" w:rsidRPr="0058162C">
        <w:rPr>
          <w:rFonts w:eastAsia="Phetsarath OT"/>
          <w:bCs/>
        </w:rPr>
        <w:t xml:space="preserve">: </w:t>
      </w:r>
      <w:r w:rsidR="00D65164" w:rsidRPr="0058162C">
        <w:rPr>
          <w:rFonts w:eastAsia="Phetsarath OT" w:hint="cs"/>
          <w:bCs/>
          <w:cs/>
          <w:lang w:bidi="lo-LA"/>
        </w:rPr>
        <w:t>ກໍ່ສ້າງຂົວ</w:t>
      </w:r>
      <w:r w:rsidR="00D65164" w:rsidRPr="0058162C">
        <w:rPr>
          <w:rFonts w:eastAsia="Phetsarath OT"/>
          <w:bCs/>
          <w:cs/>
          <w:lang w:bidi="lo-LA"/>
        </w:rPr>
        <w:t>-</w:t>
      </w:r>
      <w:r w:rsidR="00D65164" w:rsidRPr="0058162C">
        <w:rPr>
          <w:rFonts w:eastAsia="Phetsarath OT" w:hint="cs"/>
          <w:bCs/>
          <w:cs/>
          <w:lang w:bidi="lo-LA"/>
        </w:rPr>
        <w:t>ທາງ</w:t>
      </w:r>
    </w:p>
    <w:p w14:paraId="34366BF0" w14:textId="77777777" w:rsidR="00BA3170" w:rsidRPr="0058162C" w:rsidRDefault="00BA3170" w:rsidP="009B5EE1">
      <w:pPr>
        <w:spacing w:after="0"/>
        <w:rPr>
          <w:rFonts w:eastAsia="Phetsarath OT"/>
          <w:bCs/>
        </w:rPr>
      </w:pPr>
      <w:r w:rsidRPr="0058162C">
        <w:rPr>
          <w:rFonts w:eastAsia="Phetsarath OT"/>
          <w:bCs/>
        </w:rPr>
        <w:t>ISCO 7231</w:t>
      </w:r>
    </w:p>
    <w:p w14:paraId="26D7A11E" w14:textId="11DD3793" w:rsidR="00BA3170" w:rsidRPr="0058162C" w:rsidRDefault="00BA3170" w:rsidP="009B5EE1">
      <w:pPr>
        <w:spacing w:after="0"/>
        <w:rPr>
          <w:rFonts w:eastAsia="Phetsarath OT"/>
          <w:b/>
          <w:lang w:bidi="lo-LA"/>
        </w:rPr>
      </w:pPr>
      <w:r w:rsidRPr="0058162C">
        <w:rPr>
          <w:rFonts w:eastAsia="Phetsarath OT"/>
          <w:b/>
          <w:bCs/>
          <w:cs/>
          <w:lang w:bidi="lo-LA"/>
        </w:rPr>
        <w:t>ໃບ</w:t>
      </w:r>
      <w:r w:rsidRPr="0058162C">
        <w:rPr>
          <w:rFonts w:eastAsia="Phetsarath OT"/>
          <w:b/>
        </w:rPr>
        <w:t>​</w:t>
      </w:r>
      <w:r w:rsidRPr="0058162C">
        <w:rPr>
          <w:rFonts w:eastAsia="Phetsarath OT"/>
          <w:b/>
          <w:bCs/>
          <w:cs/>
          <w:lang w:bidi="lo-LA"/>
        </w:rPr>
        <w:t>ຢັ້ງ</w:t>
      </w:r>
      <w:r w:rsidRPr="0058162C">
        <w:rPr>
          <w:rFonts w:eastAsia="Phetsarath OT"/>
          <w:b/>
        </w:rPr>
        <w:t>​</w:t>
      </w:r>
      <w:r w:rsidRPr="0058162C">
        <w:rPr>
          <w:rFonts w:eastAsia="Phetsarath OT"/>
          <w:b/>
          <w:bCs/>
          <w:cs/>
          <w:lang w:bidi="lo-LA"/>
        </w:rPr>
        <w:t>ຢືນ</w:t>
      </w:r>
      <w:r w:rsidRPr="0058162C">
        <w:rPr>
          <w:rFonts w:eastAsia="Phetsarath OT"/>
          <w:b/>
        </w:rPr>
        <w:t>​</w:t>
      </w:r>
      <w:r w:rsidRPr="0058162C">
        <w:rPr>
          <w:rFonts w:eastAsia="Phetsarath OT"/>
          <w:b/>
          <w:bCs/>
          <w:cs/>
          <w:lang w:bidi="lo-LA"/>
        </w:rPr>
        <w:t>ລະ</w:t>
      </w:r>
      <w:r w:rsidRPr="0058162C">
        <w:rPr>
          <w:rFonts w:eastAsia="Phetsarath OT"/>
          <w:b/>
        </w:rPr>
        <w:t>​</w:t>
      </w:r>
      <w:r w:rsidRPr="0058162C">
        <w:rPr>
          <w:rFonts w:eastAsia="Phetsarath OT"/>
          <w:b/>
          <w:bCs/>
          <w:cs/>
          <w:lang w:bidi="lo-LA"/>
        </w:rPr>
        <w:t>ດັບ</w:t>
      </w:r>
      <w:r w:rsidR="00D67C91" w:rsidRPr="0058162C">
        <w:rPr>
          <w:rFonts w:eastAsia="Phetsarath OT"/>
          <w:b/>
          <w:lang w:bidi="lo-LA"/>
        </w:rPr>
        <w:t xml:space="preserve"> </w:t>
      </w:r>
      <w:r w:rsidRPr="0058162C">
        <w:rPr>
          <w:rFonts w:eastAsia="Phetsarath OT"/>
          <w:b/>
        </w:rPr>
        <w:t xml:space="preserve">1/ </w:t>
      </w:r>
      <w:r w:rsidRPr="0058162C">
        <w:rPr>
          <w:rFonts w:eastAsia="Phetsarath OT"/>
          <w:b/>
          <w:bCs/>
          <w:cs/>
          <w:lang w:bidi="lo-LA"/>
        </w:rPr>
        <w:t>ຮ່າງສະ</w:t>
      </w:r>
      <w:r w:rsidRPr="0058162C">
        <w:rPr>
          <w:rFonts w:eastAsia="Phetsarath OT"/>
          <w:b/>
        </w:rPr>
        <w:t>​</w:t>
      </w:r>
      <w:r w:rsidRPr="0058162C">
        <w:rPr>
          <w:rFonts w:eastAsia="Phetsarath OT"/>
          <w:b/>
          <w:bCs/>
          <w:cs/>
          <w:lang w:bidi="lo-LA"/>
        </w:rPr>
        <w:t>ບັບ</w:t>
      </w:r>
      <w:r w:rsidRPr="0058162C">
        <w:rPr>
          <w:rFonts w:eastAsia="Phetsarath OT"/>
          <w:b/>
        </w:rPr>
        <w:t>​ 1 /</w:t>
      </w:r>
      <w:r w:rsidR="00D65164" w:rsidRPr="0058162C">
        <w:rPr>
          <w:rFonts w:eastAsia="Phetsarath OT" w:hint="cs"/>
          <w:bCs/>
          <w:cs/>
          <w:lang w:bidi="lo-LA"/>
        </w:rPr>
        <w:t>ກໍລະກົດ</w:t>
      </w:r>
      <w:r w:rsidRPr="0058162C">
        <w:rPr>
          <w:rFonts w:eastAsia="Phetsarath OT"/>
          <w:b/>
        </w:rPr>
        <w:t xml:space="preserve"> 201</w:t>
      </w:r>
      <w:r w:rsidR="00D65164" w:rsidRPr="0058162C">
        <w:rPr>
          <w:rFonts w:eastAsia="Phetsarath OT" w:hint="cs"/>
          <w:b/>
          <w:cs/>
          <w:lang w:bidi="lo-LA"/>
        </w:rPr>
        <w:t>8</w:t>
      </w:r>
    </w:p>
    <w:p w14:paraId="08AF0E1F" w14:textId="77777777" w:rsidR="00706DD0" w:rsidRDefault="00BA3170" w:rsidP="009B5EE1">
      <w:pPr>
        <w:spacing w:after="0"/>
        <w:rPr>
          <w:rFonts w:eastAsia="Phetsarath OT"/>
          <w:lang w:bidi="lo-LA"/>
        </w:rPr>
      </w:pPr>
      <w:r w:rsidRPr="0058162C">
        <w:rPr>
          <w:rFonts w:eastAsia="Phetsarath OT"/>
          <w:b/>
          <w:bCs/>
          <w:cs/>
          <w:lang w:bidi="lo-LA"/>
        </w:rPr>
        <w:t xml:space="preserve">ສາຂາອາຊີບ: </w:t>
      </w:r>
      <w:r w:rsidR="00D65164" w:rsidRPr="0058162C">
        <w:rPr>
          <w:rFonts w:eastAsia="Phetsarath OT" w:hint="cs"/>
          <w:b/>
          <w:bCs/>
          <w:cs/>
          <w:lang w:bidi="lo-LA"/>
        </w:rPr>
        <w:t>ຊ່າງກໍ່ສ້າງທາງ</w:t>
      </w:r>
      <w:r w:rsidR="00D65164" w:rsidRPr="0058162C">
        <w:rPr>
          <w:rFonts w:eastAsia="Phetsarath OT"/>
          <w:b/>
          <w:bCs/>
          <w:cs/>
          <w:lang w:bidi="lo-LA"/>
        </w:rPr>
        <w:t xml:space="preserve"> </w:t>
      </w:r>
      <w:r w:rsidR="00D65164" w:rsidRPr="0058162C">
        <w:rPr>
          <w:rFonts w:eastAsia="Phetsarath OT" w:hint="cs"/>
          <w:b/>
          <w:bCs/>
          <w:cs/>
          <w:lang w:bidi="lo-LA"/>
        </w:rPr>
        <w:t>ລະດັບ</w:t>
      </w:r>
      <w:r w:rsidR="00D65164" w:rsidRPr="0058162C">
        <w:rPr>
          <w:rFonts w:eastAsia="Phetsarath OT"/>
          <w:b/>
          <w:bCs/>
          <w:cs/>
          <w:lang w:bidi="lo-LA"/>
        </w:rPr>
        <w:t xml:space="preserve"> </w:t>
      </w:r>
      <w:r w:rsidR="00D65164" w:rsidRPr="0058162C">
        <w:rPr>
          <w:rFonts w:eastAsia="Phetsarath OT"/>
          <w:b/>
          <w:bCs/>
        </w:rPr>
        <w:t>1</w:t>
      </w:r>
    </w:p>
    <w:p w14:paraId="0682D75F" w14:textId="3EBD82E5" w:rsidR="009B2673" w:rsidRPr="00706DD0" w:rsidRDefault="009B2673" w:rsidP="009B5EE1">
      <w:pPr>
        <w:spacing w:after="0"/>
        <w:rPr>
          <w:rFonts w:eastAsia="Phetsarath OT"/>
          <w:lang w:bidi="lo-LA"/>
        </w:rPr>
      </w:pPr>
      <w:r w:rsidRPr="0058162C">
        <w:rPr>
          <w:rFonts w:eastAsia="Phetsarath OT"/>
          <w:b/>
          <w:bCs/>
          <w:cs/>
          <w:lang w:bidi="lo-LA"/>
        </w:rPr>
        <w:t>ມາດ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>ຕ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>ະ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>ຖານ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>ຄວາມ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>ສາ</w:t>
      </w:r>
      <w:r w:rsidRPr="0058162C">
        <w:rPr>
          <w:rFonts w:eastAsia="Phetsarath OT"/>
          <w:b/>
          <w:bCs/>
        </w:rPr>
        <w:t>​</w:t>
      </w:r>
      <w:r w:rsidRPr="0058162C">
        <w:rPr>
          <w:rFonts w:eastAsia="Phetsarath OT"/>
          <w:b/>
          <w:bCs/>
          <w:cs/>
          <w:lang w:bidi="lo-LA"/>
        </w:rPr>
        <w:t xml:space="preserve">ມາດ: </w:t>
      </w:r>
      <w:r w:rsidR="00D65164" w:rsidRPr="0058162C">
        <w:rPr>
          <w:rFonts w:eastAsia="Phetsarath OT"/>
          <w:b/>
          <w:bCs/>
          <w:cs/>
          <w:lang w:bidi="lo-LA"/>
        </w:rPr>
        <w:t>ຊ່າງ</w:t>
      </w:r>
      <w:r w:rsidR="00D65164" w:rsidRPr="0058162C">
        <w:rPr>
          <w:rFonts w:eastAsia="Phetsarath OT"/>
          <w:b/>
          <w:bCs/>
        </w:rPr>
        <w:t>​</w:t>
      </w:r>
      <w:r w:rsidR="00D65164" w:rsidRPr="0058162C">
        <w:rPr>
          <w:rFonts w:eastAsia="Phetsarath OT" w:hint="cs"/>
          <w:b/>
          <w:bCs/>
          <w:cs/>
          <w:lang w:bidi="lo-LA"/>
        </w:rPr>
        <w:t>ກໍ່ສ້າງທາງ</w:t>
      </w:r>
    </w:p>
    <w:p w14:paraId="648D146D" w14:textId="77777777" w:rsidR="009B2673" w:rsidRPr="0058162C" w:rsidRDefault="009B2673" w:rsidP="009B5EE1">
      <w:pPr>
        <w:tabs>
          <w:tab w:val="left" w:pos="3261"/>
        </w:tabs>
        <w:spacing w:after="0"/>
        <w:ind w:left="3744" w:hanging="3744"/>
        <w:jc w:val="both"/>
        <w:rPr>
          <w:rFonts w:eastAsia="Phetsarath OT"/>
          <w:b/>
          <w:smallCaps/>
          <w:lang w:eastAsia="en-PH" w:bidi="lo-LA"/>
        </w:rPr>
      </w:pPr>
      <w:r w:rsidRPr="0058162C">
        <w:rPr>
          <w:rFonts w:eastAsia="Phetsarath OT"/>
          <w:b/>
          <w:bCs/>
          <w:cs/>
          <w:lang w:bidi="lo-LA"/>
        </w:rPr>
        <w:t>ຂອບເຂດວຸດທິການສຶກສາແຫ່ງຊາດ</w:t>
      </w:r>
      <w:r w:rsidRPr="0058162C">
        <w:rPr>
          <w:rFonts w:eastAsia="Phetsarath OT"/>
        </w:rPr>
        <w:t xml:space="preserve"> </w:t>
      </w:r>
      <w:r w:rsidRPr="0058162C">
        <w:rPr>
          <w:rFonts w:eastAsia="Phetsarath OT"/>
          <w:b/>
          <w:bCs/>
        </w:rPr>
        <w:t>: 1</w:t>
      </w:r>
    </w:p>
    <w:p w14:paraId="325F6DE8" w14:textId="77777777" w:rsidR="009B2673" w:rsidRPr="0058162C" w:rsidRDefault="009B2673" w:rsidP="009B5EE1">
      <w:pPr>
        <w:spacing w:after="0"/>
        <w:jc w:val="center"/>
        <w:rPr>
          <w:rFonts w:eastAsia="Phetsarath OT"/>
          <w:cs/>
          <w:lang w:bidi="lo-LA"/>
        </w:rPr>
      </w:pPr>
      <w:r w:rsidRPr="0058162C">
        <w:rPr>
          <w:rFonts w:eastAsia="Phetsarath OT"/>
          <w:cs/>
          <w:lang w:bidi="lo-LA"/>
        </w:rPr>
        <w:br w:type="page"/>
      </w:r>
    </w:p>
    <w:p w14:paraId="6E883633" w14:textId="350C427C" w:rsidR="00BB50EF" w:rsidRPr="00706DD0" w:rsidRDefault="00BB50EF" w:rsidP="00637AFE">
      <w:pPr>
        <w:spacing w:after="0"/>
        <w:jc w:val="center"/>
        <w:rPr>
          <w:rFonts w:eastAsia="Phetsarath OT"/>
          <w:b/>
          <w:bCs/>
          <w:noProof/>
          <w:sz w:val="28"/>
          <w:szCs w:val="28"/>
          <w:lang w:bidi="lo-LA"/>
        </w:rPr>
      </w:pPr>
      <w:r w:rsidRPr="00706DD0">
        <w:rPr>
          <w:rFonts w:eastAsia="Phetsarath OT"/>
          <w:b/>
          <w:bCs/>
          <w:noProof/>
          <w:sz w:val="28"/>
          <w:szCs w:val="28"/>
          <w:cs/>
          <w:lang w:bidi="lo-LA"/>
        </w:rPr>
        <w:lastRenderedPageBreak/>
        <w:t>ສາລະບານ</w:t>
      </w:r>
    </w:p>
    <w:p w14:paraId="0332EA71" w14:textId="77777777" w:rsidR="00BB50EF" w:rsidRPr="0058162C" w:rsidRDefault="00BB50EF" w:rsidP="00637AFE">
      <w:pPr>
        <w:spacing w:after="0"/>
        <w:jc w:val="right"/>
        <w:rPr>
          <w:rFonts w:eastAsia="Phetsarath OT"/>
          <w:noProof/>
          <w:sz w:val="22"/>
          <w:szCs w:val="22"/>
          <w:lang w:bidi="lo-LA"/>
        </w:rPr>
      </w:pPr>
      <w:r w:rsidRPr="0058162C">
        <w:rPr>
          <w:rFonts w:eastAsia="Phetsarath OT"/>
          <w:noProof/>
          <w:sz w:val="22"/>
          <w:szCs w:val="22"/>
          <w:cs/>
          <w:lang w:bidi="lo-LA"/>
        </w:rPr>
        <w:t>ໜ້າ</w:t>
      </w:r>
    </w:p>
    <w:bookmarkStart w:id="1" w:name="_Toc521380402"/>
    <w:bookmarkStart w:id="2" w:name="_Toc521830726"/>
    <w:p w14:paraId="203497BA" w14:textId="6B57F09D" w:rsidR="003636A0" w:rsidRPr="003636A0" w:rsidRDefault="009B5E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r w:rsidRPr="0058162C">
        <w:rPr>
          <w:rFonts w:ascii="Phetsarath OT" w:eastAsia="Phetsarath OT" w:hAnsi="Phetsarath OT" w:cs="Phetsarath OT"/>
          <w:color w:val="000000" w:themeColor="text1"/>
          <w:sz w:val="22"/>
          <w:szCs w:val="22"/>
        </w:rPr>
        <w:fldChar w:fldCharType="begin"/>
      </w:r>
      <w:r w:rsidRPr="0058162C">
        <w:rPr>
          <w:rFonts w:ascii="Phetsarath OT" w:eastAsia="Phetsarath OT" w:hAnsi="Phetsarath OT" w:cs="Phetsarath OT"/>
          <w:sz w:val="22"/>
          <w:szCs w:val="22"/>
        </w:rPr>
        <w:instrText xml:space="preserve"> TOC \o "1-3" \h \z \u </w:instrText>
      </w:r>
      <w:r w:rsidRPr="0058162C">
        <w:rPr>
          <w:rFonts w:ascii="Phetsarath OT" w:eastAsia="Phetsarath OT" w:hAnsi="Phetsarath OT" w:cs="Phetsarath OT"/>
          <w:color w:val="000000" w:themeColor="text1"/>
          <w:sz w:val="22"/>
          <w:szCs w:val="22"/>
        </w:rPr>
        <w:fldChar w:fldCharType="separate"/>
      </w:r>
    </w:p>
    <w:p w14:paraId="1CAD7A43" w14:textId="48D6D743" w:rsidR="003636A0" w:rsidRPr="00706DD0" w:rsidRDefault="006750E1">
      <w:pPr>
        <w:pStyle w:val="TOC2"/>
        <w:rPr>
          <w:rFonts w:ascii="Phetsarath OT" w:eastAsia="Phetsarath OT" w:hAnsi="Phetsarath OT" w:cs="Phetsarath OT"/>
          <w:color w:val="auto"/>
        </w:rPr>
      </w:pPr>
      <w:hyperlink w:anchor="_Toc8975815" w:history="1">
        <w:r w:rsidR="003636A0" w:rsidRPr="00706DD0">
          <w:rPr>
            <w:rStyle w:val="Hyperlink"/>
            <w:rFonts w:ascii="Phetsarath OT" w:eastAsia="Phetsarath OT" w:hAnsi="Phetsarath OT" w:cs="Phetsarath OT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36A0" w:rsidRPr="00706DD0">
          <w:rPr>
            <w:rFonts w:ascii="Phetsarath OT" w:eastAsia="Phetsarath OT" w:hAnsi="Phetsarath OT" w:cs="Phetsarath OT"/>
            <w:color w:val="auto"/>
          </w:rPr>
          <w:tab/>
        </w:r>
        <w:r w:rsidR="003636A0" w:rsidRPr="00706DD0">
          <w:rPr>
            <w:rStyle w:val="Hyperlink"/>
            <w:rFonts w:ascii="Phetsarath OT" w:eastAsia="Phetsarath OT" w:hAnsi="Phetsarath OT" w:cs="Phetsarath OT"/>
            <w:cs/>
            <w:lang w:bidi="lo-LA"/>
          </w:rPr>
          <w:t>ຊື່ໂຄງການ</w:t>
        </w:r>
        <w:r w:rsidR="003636A0" w:rsidRPr="00706DD0">
          <w:rPr>
            <w:rFonts w:ascii="Phetsarath OT" w:eastAsia="Phetsarath OT" w:hAnsi="Phetsarath OT" w:cs="Phetsarath OT"/>
            <w:webHidden/>
          </w:rPr>
          <w:tab/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begin"/>
        </w:r>
        <w:r w:rsidR="003636A0" w:rsidRPr="00706DD0">
          <w:rPr>
            <w:rFonts w:ascii="Phetsarath OT" w:eastAsia="Phetsarath OT" w:hAnsi="Phetsarath OT" w:cs="Phetsarath OT"/>
            <w:webHidden/>
          </w:rPr>
          <w:instrText xml:space="preserve"> PAGEREF _Toc8975815 \h </w:instrText>
        </w:r>
        <w:r w:rsidR="003636A0" w:rsidRPr="00706DD0">
          <w:rPr>
            <w:rFonts w:ascii="Phetsarath OT" w:eastAsia="Phetsarath OT" w:hAnsi="Phetsarath OT" w:cs="Phetsarath OT"/>
            <w:webHidden/>
          </w:rPr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</w:rPr>
          <w:t>4</w:t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end"/>
        </w:r>
      </w:hyperlink>
    </w:p>
    <w:p w14:paraId="46381EF3" w14:textId="68A20D1D" w:rsidR="003636A0" w:rsidRPr="00706DD0" w:rsidRDefault="006750E1">
      <w:pPr>
        <w:pStyle w:val="TOC2"/>
        <w:rPr>
          <w:rFonts w:ascii="Phetsarath OT" w:eastAsia="Phetsarath OT" w:hAnsi="Phetsarath OT" w:cs="Phetsarath OT"/>
          <w:color w:val="auto"/>
        </w:rPr>
      </w:pPr>
      <w:hyperlink w:anchor="_Toc8975816" w:history="1">
        <w:r w:rsidR="003636A0" w:rsidRPr="00706DD0">
          <w:rPr>
            <w:rStyle w:val="Hyperlink"/>
            <w:rFonts w:ascii="Phetsarath OT" w:eastAsia="Phetsarath OT" w:hAnsi="Phetsarath OT" w:cs="Phetsarath OT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3636A0" w:rsidRPr="00706DD0">
          <w:rPr>
            <w:rFonts w:ascii="Phetsarath OT" w:eastAsia="Phetsarath OT" w:hAnsi="Phetsarath OT" w:cs="Phetsarath OT"/>
            <w:color w:val="auto"/>
          </w:rPr>
          <w:tab/>
        </w:r>
        <w:r w:rsidR="003636A0" w:rsidRPr="00706DD0">
          <w:rPr>
            <w:rStyle w:val="Hyperlink"/>
            <w:rFonts w:ascii="Phetsarath OT" w:eastAsia="Phetsarath OT" w:hAnsi="Phetsarath OT" w:cs="Phetsarath OT"/>
            <w:cs/>
            <w:lang w:bidi="lo-LA"/>
          </w:rPr>
          <w:t>ຜູ້ໃຫ້ທຶນ ແລະ ໝາຍເລກລະຫັດ</w:t>
        </w:r>
        <w:r w:rsidR="003636A0" w:rsidRPr="00706DD0">
          <w:rPr>
            <w:rFonts w:ascii="Phetsarath OT" w:eastAsia="Phetsarath OT" w:hAnsi="Phetsarath OT" w:cs="Phetsarath OT"/>
            <w:webHidden/>
          </w:rPr>
          <w:tab/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begin"/>
        </w:r>
        <w:r w:rsidR="003636A0" w:rsidRPr="00706DD0">
          <w:rPr>
            <w:rFonts w:ascii="Phetsarath OT" w:eastAsia="Phetsarath OT" w:hAnsi="Phetsarath OT" w:cs="Phetsarath OT"/>
            <w:webHidden/>
          </w:rPr>
          <w:instrText xml:space="preserve"> PAGEREF _Toc8975816 \h </w:instrText>
        </w:r>
        <w:r w:rsidR="003636A0" w:rsidRPr="00706DD0">
          <w:rPr>
            <w:rFonts w:ascii="Phetsarath OT" w:eastAsia="Phetsarath OT" w:hAnsi="Phetsarath OT" w:cs="Phetsarath OT"/>
            <w:webHidden/>
          </w:rPr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</w:rPr>
          <w:t>4</w:t>
        </w:r>
        <w:r w:rsidR="003636A0" w:rsidRPr="00706DD0">
          <w:rPr>
            <w:rFonts w:ascii="Phetsarath OT" w:eastAsia="Phetsarath OT" w:hAnsi="Phetsarath OT" w:cs="Phetsarath OT"/>
            <w:webHidden/>
          </w:rPr>
          <w:fldChar w:fldCharType="end"/>
        </w:r>
      </w:hyperlink>
    </w:p>
    <w:p w14:paraId="72083C79" w14:textId="00AED919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17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ຈຸດປະສົງຂອງມາດຕະຖານສະມັດຖະພາບ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_Toc8975817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4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4104D2E3" w14:textId="64437020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18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ມາດຕະຖານສະມັດຖະພາບ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_Toc8975818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4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68771651" w14:textId="242F4ACE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23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ໂຄງສ້າງຂອງມາດຕະຖານສະມັດຕາພາບ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_Toc8975823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5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78FF9EB1" w14:textId="7F105C8B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27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ໜ່ວຍສະມັດຖະພາບພື້ທົ່ວໄປ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_Toc8975827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6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0177D9ED" w14:textId="778E461E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28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1: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ສື່ສານໃນສະຖານທີ່ເຮັດວຽກ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_Toc8975828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6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6DF002AE" w14:textId="2CA2E504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29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2: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ເຮັດວຽກຮ່ວມກັບຄົນອື່ນ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_Toc8975829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8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2BA3C626" w14:textId="180C4288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0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3: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ກຳນົດຄຸນຄ່າຄວາມສຳຄັນຂອງໜ້າວຽກ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_Toc8975830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11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44F56543" w14:textId="0F59080B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31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ໜ່ວຍສະມັດຖະພາບພື້ນຖານ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_Toc8975831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15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153AA3CB" w14:textId="52DE73A9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2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1: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ສັງເກດຂັ້ນຕອນ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,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ຂໍ້ມູນມາດຕະຖານ ແລະ ຄູ່ມືການນຳໃຊ້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_Toc8975832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15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05AA5E2B" w14:textId="3AC43862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3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2: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ກະກຽມວັດສະດຸກໍ່ສ້າງ ແລະ ເຄື່ອງມືອຸປະກອນ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_Toc8975833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17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73EB4CAB" w14:textId="5443F911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4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3: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ບຳລຸງຮັກສາເຄື່ອງມື ແລະ ອຸປະກອນ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_Toc8975834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19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24E92D0A" w14:textId="58AF321B" w:rsidR="003636A0" w:rsidRPr="003636A0" w:rsidRDefault="006750E1">
      <w:pPr>
        <w:pStyle w:val="TOC2"/>
        <w:rPr>
          <w:rFonts w:ascii="Phetsarath OT" w:eastAsia="Phetsarath OT" w:hAnsi="Phetsarath OT" w:cs="Phetsarath OT"/>
          <w:color w:val="auto"/>
          <w:sz w:val="22"/>
          <w:szCs w:val="22"/>
        </w:rPr>
      </w:pPr>
      <w:hyperlink w:anchor="_Toc8975835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ໜ່ວຍສະມັດຖະພາບສະເພາະ: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_Toc8975835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22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2071A849" w14:textId="3BA20F40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6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1: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ຕິດຕັ້ງປ້າຍ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_Toc8975836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22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4351AF38" w14:textId="6EF7DBE8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7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2: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ດຳເນີນການຂຸດເຈາະດ້ວຍມື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_Toc8975837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27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2FBBC1C0" w14:textId="1052420B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8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3: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ກະຈ່າຍວັດສະດຸ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_Toc8975838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31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5104A463" w14:textId="5D1F94FE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39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4: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ອັດແໜ້ນວັດສະດຸ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_Toc8975839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36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3A23484D" w14:textId="698B8FF7" w:rsidR="003636A0" w:rsidRPr="003636A0" w:rsidRDefault="006750E1" w:rsidP="003636A0">
      <w:pPr>
        <w:pStyle w:val="TOC1"/>
        <w:rPr>
          <w:rFonts w:ascii="Phetsarath OT" w:eastAsia="Phetsarath OT" w:hAnsi="Phetsarath OT" w:cs="Phetsarath OT"/>
          <w:noProof/>
          <w:sz w:val="22"/>
          <w:szCs w:val="22"/>
          <w:lang w:bidi="th-TH"/>
        </w:rPr>
      </w:pPr>
      <w:hyperlink w:anchor="_Toc8975840" w:history="1"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 xml:space="preserve">ໜ່ວຍສະມັດຖະພາບທີ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</w:rPr>
          <w:t xml:space="preserve">5: </w:t>
        </w:r>
        <w:r w:rsidR="003636A0" w:rsidRPr="003636A0">
          <w:rPr>
            <w:rStyle w:val="Hyperlink"/>
            <w:rFonts w:ascii="Phetsarath OT" w:eastAsia="Phetsarath OT" w:hAnsi="Phetsarath OT" w:cs="Phetsarath OT"/>
            <w:noProof/>
            <w:sz w:val="22"/>
            <w:szCs w:val="22"/>
            <w:cs/>
          </w:rPr>
          <w:t>ກະຈາຍຢາງໝາກຕອຍດ້ວຍມື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instrText xml:space="preserve"> PAGEREF _Toc8975840 \h </w:instrTex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t>41</w:t>
        </w:r>
        <w:r w:rsidR="003636A0" w:rsidRPr="003636A0">
          <w:rPr>
            <w:rFonts w:ascii="Phetsarath OT" w:eastAsia="Phetsarath OT" w:hAnsi="Phetsarath OT" w:cs="Phetsarath OT"/>
            <w:noProof/>
            <w:webHidden/>
            <w:sz w:val="22"/>
            <w:szCs w:val="22"/>
          </w:rPr>
          <w:fldChar w:fldCharType="end"/>
        </w:r>
      </w:hyperlink>
    </w:p>
    <w:p w14:paraId="76997FBF" w14:textId="007E25CD" w:rsidR="003636A0" w:rsidRDefault="006750E1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8"/>
        </w:rPr>
      </w:pPr>
      <w:hyperlink w:anchor="_Toc8975841" w:history="1"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lang w:bidi="lo-L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</w:t>
        </w:r>
        <w:r w:rsidR="003636A0" w:rsidRPr="003636A0">
          <w:rPr>
            <w:rFonts w:ascii="Phetsarath OT" w:eastAsia="Phetsarath OT" w:hAnsi="Phetsarath OT" w:cs="Phetsarath OT"/>
            <w:color w:val="auto"/>
            <w:sz w:val="22"/>
            <w:szCs w:val="22"/>
          </w:rPr>
          <w:tab/>
        </w:r>
        <w:r w:rsidR="003636A0" w:rsidRPr="003636A0">
          <w:rPr>
            <w:rStyle w:val="Hyperlink"/>
            <w:rFonts w:ascii="Phetsarath OT" w:eastAsia="Phetsarath OT" w:hAnsi="Phetsarath OT" w:cs="Phetsarath OT"/>
            <w:sz w:val="22"/>
            <w:szCs w:val="22"/>
            <w:cs/>
            <w:lang w:bidi="lo-LA"/>
          </w:rPr>
          <w:t>ເອກະສານຊ້ອນທ້າຍ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tab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begin"/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instrText xml:space="preserve"> PAGEREF _Toc8975841 \h </w:instrTex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separate"/>
        </w:r>
        <w:r w:rsidR="005E0D2E">
          <w:rPr>
            <w:rFonts w:ascii="Phetsarath OT" w:eastAsia="Phetsarath OT" w:hAnsi="Phetsarath OT" w:cs="Phetsarath OT"/>
            <w:webHidden/>
            <w:sz w:val="22"/>
            <w:szCs w:val="22"/>
          </w:rPr>
          <w:t>46</w:t>
        </w:r>
        <w:r w:rsidR="003636A0" w:rsidRPr="003636A0">
          <w:rPr>
            <w:rFonts w:ascii="Phetsarath OT" w:eastAsia="Phetsarath OT" w:hAnsi="Phetsarath OT" w:cs="Phetsarath OT"/>
            <w:webHidden/>
            <w:sz w:val="22"/>
            <w:szCs w:val="22"/>
          </w:rPr>
          <w:fldChar w:fldCharType="end"/>
        </w:r>
      </w:hyperlink>
    </w:p>
    <w:p w14:paraId="7FC703A4" w14:textId="4426D134" w:rsidR="009B5EE1" w:rsidRPr="0058162C" w:rsidRDefault="009B5EE1" w:rsidP="003636A0">
      <w:pPr>
        <w:pStyle w:val="TOC1"/>
        <w:rPr>
          <w:noProof/>
        </w:rPr>
      </w:pPr>
      <w:r w:rsidRPr="0058162C">
        <w:rPr>
          <w:noProof/>
        </w:rPr>
        <w:fldChar w:fldCharType="end"/>
      </w:r>
      <w:r w:rsidRPr="0058162C">
        <w:rPr>
          <w:noProof/>
        </w:rPr>
        <w:br w:type="page"/>
      </w:r>
    </w:p>
    <w:p w14:paraId="27C825FF" w14:textId="026EF6F6" w:rsidR="00A33C34" w:rsidRPr="00706DD0" w:rsidRDefault="00A33C34" w:rsidP="00EA130D">
      <w:pPr>
        <w:pStyle w:val="Heading1"/>
        <w:tabs>
          <w:tab w:val="right" w:pos="9405"/>
        </w:tabs>
        <w:jc w:val="center"/>
        <w:rPr>
          <w:rFonts w:eastAsia="Phetsarath OT"/>
          <w:noProof/>
          <w:sz w:val="28"/>
          <w:szCs w:val="28"/>
        </w:rPr>
      </w:pPr>
      <w:bookmarkStart w:id="3" w:name="_Toc522333245"/>
      <w:bookmarkStart w:id="4" w:name="_Toc523083266"/>
      <w:bookmarkStart w:id="5" w:name="_Toc523083714"/>
      <w:bookmarkStart w:id="6" w:name="_Toc8975814"/>
      <w:r w:rsidRPr="00706DD0">
        <w:rPr>
          <w:rFonts w:eastAsia="Phetsarath OT"/>
          <w:noProof/>
          <w:sz w:val="28"/>
          <w:szCs w:val="28"/>
          <w:cs/>
        </w:rPr>
        <w:lastRenderedPageBreak/>
        <w:t>ຄໍານໍາ</w:t>
      </w:r>
      <w:bookmarkEnd w:id="1"/>
      <w:bookmarkEnd w:id="2"/>
      <w:bookmarkEnd w:id="3"/>
      <w:bookmarkEnd w:id="4"/>
      <w:bookmarkEnd w:id="5"/>
      <w:bookmarkEnd w:id="6"/>
    </w:p>
    <w:p w14:paraId="586B03E4" w14:textId="27B69BAA" w:rsidR="00CA1B3B" w:rsidRDefault="00CA1B3B" w:rsidP="00CA1B3B">
      <w:pPr>
        <w:spacing w:after="0"/>
        <w:ind w:firstLine="567"/>
        <w:jc w:val="thaiDistribute"/>
        <w:rPr>
          <w:rFonts w:eastAsia="Phetsarath OT"/>
          <w:lang w:bidi="lo-LA"/>
        </w:rPr>
      </w:pPr>
      <w:r w:rsidRPr="00706DD0">
        <w:rPr>
          <w:rFonts w:eastAsia="Phetsarath OT"/>
          <w:cs/>
          <w:lang w:bidi="lo-LA"/>
        </w:rPr>
        <w:t>ເພື່ອຮັບປະກັນໃຫ້ ສປປ ລາວ ຈະມີການຂະຫຍາຍຕົວສາມາດແຂ່ງຂັນໃນຊຸມປີຕໍ່ຫນ້າ</w:t>
      </w:r>
      <w:r w:rsidRPr="00706DD0">
        <w:rPr>
          <w:rFonts w:eastAsia="Phetsarath OT"/>
        </w:rPr>
        <w:t xml:space="preserve">, </w:t>
      </w:r>
      <w:r w:rsidRPr="00706DD0">
        <w:rPr>
          <w:rFonts w:eastAsia="Phetsarath OT"/>
          <w:cs/>
          <w:lang w:bidi="lo-LA"/>
        </w:rPr>
        <w:t>ພວກເຮົາຈໍາເປັນຕ້ອງສ້າງວັດທະນະທຳທີ່ດີເລີດ ໃນທຸກສິ່ງທຸກຢ່າງທີ່ພວກເຮົາເຮັດ, ໂດຍສະເພາະແມ່ນຂະແໜງການສຶກສາ ແລະ ການຈ້າງງານຕ່າງໆ ຊຶ່ງເປັນສັນຍາລັກຂອງອາຊີວະສຶກສາ.</w:t>
      </w:r>
    </w:p>
    <w:p w14:paraId="237EA080" w14:textId="77777777" w:rsidR="005E0D2E" w:rsidRPr="00706DD0" w:rsidRDefault="005E0D2E" w:rsidP="00CA1B3B">
      <w:pPr>
        <w:spacing w:after="0"/>
        <w:ind w:firstLine="567"/>
        <w:jc w:val="thaiDistribute"/>
        <w:rPr>
          <w:rFonts w:eastAsia="Phetsarath OT"/>
        </w:rPr>
      </w:pPr>
    </w:p>
    <w:p w14:paraId="27DBC106" w14:textId="19CC9D50" w:rsidR="00A33C34" w:rsidRPr="00706DD0" w:rsidRDefault="00CA1B3B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cs/>
          <w:lang w:bidi="lo-LA"/>
        </w:rPr>
        <w:t>ຈາກການຄົ້ນຄ້ວາວິໄຈ ໄດ້ສະແດງໃຫ້ເຫັນວ່າ ບັນດາປະເທດຕ່າງໆທີ່ບໍ່ມີການຈັດການລະບົບອາຊີວະສຶກສາທີ່ມີປະສິດທິພາບ ຈະເຮັດໃຫ້ປະເທດນັ້ນສູນເສັຍອັດຕາການແຂ່ງຂັນ</w:t>
      </w:r>
      <w:r w:rsidRPr="00706DD0">
        <w:rPr>
          <w:rFonts w:eastAsia="Phetsarath OT"/>
        </w:rPr>
        <w:t xml:space="preserve">, </w:t>
      </w:r>
      <w:r w:rsidRPr="00706DD0">
        <w:rPr>
          <w:rFonts w:eastAsia="Phetsarath OT"/>
          <w:cs/>
          <w:lang w:bidi="lo-LA"/>
        </w:rPr>
        <w:t>ຊຶ່ງຈະມີຜົນກະທົບໃນທາງລົບຕໍ່ການຈະເລີນເຕີບໂຕ ແລະ ດ້ານອື່ນໆ.</w:t>
      </w:r>
      <w:r w:rsidR="00A33C34" w:rsidRPr="00706DD0">
        <w:rPr>
          <w:rFonts w:eastAsia="Phetsarath OT"/>
          <w:noProof/>
          <w:cs/>
          <w:lang w:bidi="lo-LA"/>
        </w:rPr>
        <w:t xml:space="preserve"> </w:t>
      </w:r>
    </w:p>
    <w:p w14:paraId="0CE3092B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CE36260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3A420013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1109B4D8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3C6B7113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00DDBEFF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55F4EEFD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30813C26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68ED53BF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3B2AD56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28B0AC1D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1CC78F5B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2ED36017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E1A1783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4A04EF88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3A66004F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626B09C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45524FAD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01C77532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5BE7AE5E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6219369F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C5166DF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59E4758B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2C7E2AFE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F440F69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711037BC" w14:textId="77777777" w:rsidR="00DF4298" w:rsidRPr="00706DD0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16372C99" w14:textId="75C0DA06" w:rsidR="00DF4298" w:rsidRDefault="00DF4298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02791B62" w14:textId="7B1C342C" w:rsidR="00DE0B4B" w:rsidRDefault="00DE0B4B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040A7753" w14:textId="0D4E31AF" w:rsidR="00DE0B4B" w:rsidRDefault="00DE0B4B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0BD4D15B" w14:textId="77777777" w:rsidR="00DE0B4B" w:rsidRPr="00706DD0" w:rsidRDefault="00DE0B4B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</w:p>
    <w:p w14:paraId="3488D933" w14:textId="6C566F7F" w:rsidR="00A33C34" w:rsidRPr="00706DD0" w:rsidRDefault="00A33C34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7" w:name="_Toc521380403"/>
      <w:bookmarkStart w:id="8" w:name="_Toc521830727"/>
      <w:bookmarkStart w:id="9" w:name="_Toc522333246"/>
      <w:bookmarkStart w:id="10" w:name="_Toc523083267"/>
      <w:bookmarkStart w:id="11" w:name="_Toc8975815"/>
      <w:r w:rsidRPr="00706DD0">
        <w:rPr>
          <w:rFonts w:eastAsia="Phetsarath OT"/>
          <w:noProof/>
          <w:szCs w:val="24"/>
          <w:cs/>
        </w:rPr>
        <w:t>ຊື່ໂຄງການ</w:t>
      </w:r>
      <w:bookmarkEnd w:id="7"/>
      <w:bookmarkEnd w:id="8"/>
      <w:bookmarkEnd w:id="9"/>
      <w:bookmarkEnd w:id="10"/>
      <w:bookmarkEnd w:id="11"/>
    </w:p>
    <w:p w14:paraId="01014117" w14:textId="04F4293C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ໂຄງການສ້າງຄວາມເຂັ້ມແຂງໃຫ້ແກ່ວຽກງານອາຊີວະສຶກສາ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Pr="00706DD0">
        <w:rPr>
          <w:rFonts w:eastAsia="Phetsarath OT"/>
          <w:noProof/>
          <w:cs/>
          <w:lang w:bidi="lo-LA"/>
        </w:rPr>
        <w:t>ຝຶກອົບຮົມວິຊາຊີບ</w:t>
      </w:r>
      <w:r w:rsidR="0058162C" w:rsidRPr="00706DD0">
        <w:rPr>
          <w:rFonts w:eastAsia="Phetsarath OT"/>
          <w:noProof/>
          <w:cs/>
          <w:lang w:bidi="lo-LA"/>
        </w:rPr>
        <w:t xml:space="preserve"> ໄລຍະ</w:t>
      </w:r>
      <w:r w:rsidR="00A31DC1" w:rsidRPr="00706DD0">
        <w:rPr>
          <w:rFonts w:eastAsia="Phetsarath OT"/>
          <w:noProof/>
          <w:cs/>
          <w:lang w:bidi="lo-LA"/>
        </w:rPr>
        <w:t xml:space="preserve">ທີ </w:t>
      </w:r>
      <w:r w:rsidRPr="00706DD0">
        <w:rPr>
          <w:rFonts w:eastAsia="Phetsarath OT"/>
          <w:noProof/>
          <w:cs/>
          <w:lang w:bidi="lo-LA"/>
        </w:rPr>
        <w:t>2 ຢູ່ໃນ</w:t>
      </w:r>
      <w:r w:rsidR="00A31DC1" w:rsidRPr="00706DD0">
        <w:rPr>
          <w:rFonts w:eastAsia="Phetsarath OT"/>
          <w:noProof/>
          <w:cs/>
          <w:lang w:bidi="lo-LA"/>
        </w:rPr>
        <w:t xml:space="preserve"> </w:t>
      </w:r>
      <w:r w:rsidRPr="00706DD0">
        <w:rPr>
          <w:rFonts w:eastAsia="Phetsarath OT"/>
          <w:noProof/>
          <w:cs/>
          <w:lang w:bidi="lo-LA"/>
        </w:rPr>
        <w:t>ສປປ</w:t>
      </w:r>
      <w:r w:rsidR="009E29A0" w:rsidRPr="00706DD0">
        <w:rPr>
          <w:rFonts w:eastAsia="Phetsarath OT"/>
          <w:noProof/>
          <w:cs/>
          <w:lang w:bidi="lo-LA"/>
        </w:rPr>
        <w:t xml:space="preserve"> </w:t>
      </w:r>
      <w:r w:rsidRPr="00706DD0">
        <w:rPr>
          <w:rFonts w:eastAsia="Phetsarath OT"/>
          <w:noProof/>
          <w:cs/>
          <w:lang w:bidi="lo-LA"/>
        </w:rPr>
        <w:t>ລາວ</w:t>
      </w:r>
      <w:r w:rsidR="00733C48" w:rsidRPr="00706DD0">
        <w:rPr>
          <w:rFonts w:eastAsia="Phetsarath OT"/>
          <w:noProof/>
          <w:cs/>
          <w:lang w:bidi="lo-LA"/>
        </w:rPr>
        <w:t>.</w:t>
      </w:r>
    </w:p>
    <w:p w14:paraId="282AAE61" w14:textId="54EC0384" w:rsidR="00A33C34" w:rsidRPr="00706DD0" w:rsidRDefault="00A33C34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12" w:name="_Toc521380404"/>
      <w:bookmarkStart w:id="13" w:name="_Toc521830728"/>
      <w:bookmarkStart w:id="14" w:name="_Toc522333247"/>
      <w:bookmarkStart w:id="15" w:name="_Toc523083268"/>
      <w:bookmarkStart w:id="16" w:name="_Toc8975816"/>
      <w:r w:rsidRPr="00706DD0">
        <w:rPr>
          <w:rFonts w:eastAsia="Phetsarath OT"/>
          <w:noProof/>
          <w:szCs w:val="24"/>
          <w:cs/>
        </w:rPr>
        <w:t>ຜູ້ໃຫ້ທຶນ</w:t>
      </w:r>
      <w:r w:rsidR="00E5393B" w:rsidRPr="00706DD0">
        <w:rPr>
          <w:rFonts w:eastAsia="Phetsarath OT"/>
          <w:noProof/>
          <w:szCs w:val="24"/>
          <w:cs/>
        </w:rPr>
        <w:t xml:space="preserve"> ແລະ </w:t>
      </w:r>
      <w:r w:rsidRPr="00706DD0">
        <w:rPr>
          <w:rFonts w:eastAsia="Phetsarath OT"/>
          <w:noProof/>
          <w:szCs w:val="24"/>
          <w:cs/>
        </w:rPr>
        <w:t>ໝາຍເລກລະຫັດ</w:t>
      </w:r>
      <w:bookmarkEnd w:id="12"/>
      <w:bookmarkEnd w:id="13"/>
      <w:bookmarkEnd w:id="14"/>
      <w:bookmarkEnd w:id="15"/>
      <w:bookmarkEnd w:id="16"/>
      <w:r w:rsidRPr="00706DD0">
        <w:rPr>
          <w:rFonts w:eastAsia="Phetsarath OT"/>
          <w:noProof/>
          <w:szCs w:val="24"/>
          <w:cs/>
        </w:rPr>
        <w:t xml:space="preserve">  </w:t>
      </w:r>
    </w:p>
    <w:p w14:paraId="08707A5D" w14:textId="668DAEF4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ການຊ່ວຍ</w:t>
      </w:r>
      <w:r w:rsidR="00752284" w:rsidRPr="00706DD0">
        <w:rPr>
          <w:rFonts w:eastAsia="Phetsarath OT"/>
          <w:noProof/>
          <w:cs/>
          <w:lang w:bidi="lo-LA"/>
        </w:rPr>
        <w:t>ເຫຼືອ</w:t>
      </w:r>
      <w:r w:rsidRPr="00706DD0">
        <w:rPr>
          <w:rFonts w:eastAsia="Phetsarath OT"/>
          <w:noProof/>
          <w:cs/>
          <w:lang w:bidi="lo-LA"/>
        </w:rPr>
        <w:t xml:space="preserve">ລ້າຈາກ ທະນາຄານພັດທະນາອາຊີ </w:t>
      </w:r>
      <w:r w:rsidRPr="00706DD0">
        <w:rPr>
          <w:rFonts w:eastAsia="Phetsarath OT"/>
          <w:noProof/>
          <w:lang w:bidi="lo-LA"/>
        </w:rPr>
        <w:t xml:space="preserve">ADB Grant No. </w:t>
      </w:r>
      <w:r w:rsidRPr="00706DD0">
        <w:rPr>
          <w:rFonts w:eastAsia="Phetsarath OT"/>
          <w:noProof/>
          <w:cs/>
          <w:lang w:bidi="lo-LA"/>
        </w:rPr>
        <w:t>0503-</w:t>
      </w:r>
      <w:r w:rsidRPr="00706DD0">
        <w:rPr>
          <w:rFonts w:eastAsia="Phetsarath OT"/>
          <w:noProof/>
          <w:lang w:bidi="lo-LA"/>
        </w:rPr>
        <w:t xml:space="preserve">LAO </w:t>
      </w:r>
    </w:p>
    <w:p w14:paraId="5E12E676" w14:textId="029DDF24" w:rsidR="00A33C34" w:rsidRPr="00706DD0" w:rsidRDefault="00A33C34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17" w:name="_Toc521380405"/>
      <w:bookmarkStart w:id="18" w:name="_Toc521830729"/>
      <w:bookmarkStart w:id="19" w:name="_Toc522333248"/>
      <w:bookmarkStart w:id="20" w:name="_Toc523083269"/>
      <w:bookmarkStart w:id="21" w:name="_Toc8975817"/>
      <w:r w:rsidRPr="00706DD0">
        <w:rPr>
          <w:rFonts w:eastAsia="Phetsarath OT"/>
          <w:noProof/>
          <w:szCs w:val="24"/>
          <w:cs/>
        </w:rPr>
        <w:t>ຈຸດປະສົງຂອງມາດຕະຖານສະມັດຖະພາບ</w:t>
      </w:r>
      <w:bookmarkEnd w:id="17"/>
      <w:bookmarkEnd w:id="18"/>
      <w:bookmarkEnd w:id="19"/>
      <w:bookmarkEnd w:id="20"/>
      <w:bookmarkEnd w:id="21"/>
      <w:r w:rsidRPr="00706DD0">
        <w:rPr>
          <w:rFonts w:eastAsia="Phetsarath OT"/>
          <w:noProof/>
          <w:szCs w:val="24"/>
          <w:cs/>
        </w:rPr>
        <w:t xml:space="preserve"> </w:t>
      </w:r>
    </w:p>
    <w:p w14:paraId="1620268E" w14:textId="5FA808D9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ຈຸດປະສົງຂອງມາດຕະຖານສະມັດຖະພາບສໍາລັບ</w:t>
      </w:r>
      <w:r w:rsidR="0058162C" w:rsidRPr="00706DD0">
        <w:rPr>
          <w:rFonts w:eastAsia="Phetsarath OT"/>
          <w:noProof/>
          <w:cs/>
          <w:lang w:bidi="lo-LA"/>
        </w:rPr>
        <w:t xml:space="preserve">ການກໍ່ສ້າງຂົວ-ທາງ </w:t>
      </w:r>
      <w:r w:rsidRPr="00706DD0">
        <w:rPr>
          <w:rFonts w:eastAsia="Phetsarath OT"/>
          <w:noProof/>
          <w:cs/>
          <w:lang w:bidi="lo-LA"/>
        </w:rPr>
        <w:t xml:space="preserve">ລະດັບ </w:t>
      </w:r>
      <w:r w:rsidRPr="00706DD0">
        <w:rPr>
          <w:rFonts w:eastAsia="Phetsarath OT"/>
          <w:noProof/>
          <w:lang w:bidi="lo-LA"/>
        </w:rPr>
        <w:t xml:space="preserve">I </w:t>
      </w:r>
      <w:r w:rsidRPr="00706DD0">
        <w:rPr>
          <w:rFonts w:eastAsia="Phetsarath OT"/>
          <w:noProof/>
          <w:cs/>
          <w:lang w:bidi="lo-LA"/>
        </w:rPr>
        <w:t>ເປັນການສະຫນອງການຝຶກອົບຮົມສໍາລັບຫຼັກສູດຝຶກອົບຮົມແບບເນັ້ນສະມັດຖະພາບ</w:t>
      </w:r>
      <w:r w:rsidRPr="00706DD0">
        <w:rPr>
          <w:rFonts w:eastAsia="Phetsarath OT"/>
          <w:noProof/>
          <w:lang w:bidi="lo-LA"/>
        </w:rPr>
        <w:t xml:space="preserve"> </w:t>
      </w:r>
      <w:r w:rsidRPr="00706DD0">
        <w:rPr>
          <w:rFonts w:eastAsia="Phetsarath OT"/>
          <w:noProof/>
          <w:cs/>
          <w:lang w:bidi="lo-LA"/>
        </w:rPr>
        <w:t>ເພື່ອເຮັດໃຫ້ຊ່າງ</w:t>
      </w:r>
      <w:r w:rsidR="0058162C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 xml:space="preserve"> ມີຄວາມສາມາດ ເພື່ອຕອບສະໜອງແຮງງານໃຫ້ແກ່ຂະແໜງອຸດສາຫະກໍາ</w:t>
      </w:r>
      <w:r w:rsidR="0058162C" w:rsidRPr="00706DD0">
        <w:rPr>
          <w:rFonts w:eastAsia="Phetsarath OT"/>
          <w:noProof/>
          <w:cs/>
          <w:lang w:bidi="lo-LA"/>
        </w:rPr>
        <w:t>ການກໍ່ສ້າງຂົວ-ທາງ</w:t>
      </w:r>
      <w:r w:rsidRPr="00706DD0">
        <w:rPr>
          <w:rFonts w:eastAsia="Phetsarath OT"/>
          <w:noProof/>
          <w:cs/>
          <w:lang w:bidi="lo-LA"/>
        </w:rPr>
        <w:t xml:space="preserve">ຢູ່ໃນ ສປປ ລາວ. </w:t>
      </w:r>
    </w:p>
    <w:p w14:paraId="6A73E41C" w14:textId="279E74ED" w:rsidR="00A33C34" w:rsidRPr="00706DD0" w:rsidRDefault="0058162C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ການກໍ່ສ້າງຂົວ-ທາງ</w:t>
      </w:r>
      <w:r w:rsidR="00A33C34" w:rsidRPr="00706DD0">
        <w:rPr>
          <w:rFonts w:eastAsia="Phetsarath OT"/>
          <w:noProof/>
          <w:cs/>
          <w:lang w:bidi="lo-LA"/>
        </w:rPr>
        <w:t xml:space="preserve"> ລະດັບ 1 ໄດ້</w:t>
      </w:r>
      <w:r w:rsidR="00B1192A" w:rsidRPr="00706DD0">
        <w:rPr>
          <w:rFonts w:eastAsia="Phetsarath OT"/>
          <w:noProof/>
          <w:cs/>
          <w:lang w:bidi="lo-LA"/>
        </w:rPr>
        <w:t>ຖືກ</w:t>
      </w:r>
      <w:r w:rsidR="00A33C34" w:rsidRPr="00706DD0">
        <w:rPr>
          <w:rFonts w:eastAsia="Phetsarath OT"/>
          <w:noProof/>
          <w:cs/>
          <w:lang w:bidi="lo-LA"/>
        </w:rPr>
        <w:t>ກໍານົດຕາມ ດໍາລັດຂອງນາຍົກ ລັດຖະມົນຕີ ສະບັບ ເລກທີ່ 036</w:t>
      </w:r>
      <w:r w:rsidRPr="00706DD0">
        <w:rPr>
          <w:rFonts w:eastAsia="Phetsarath OT"/>
          <w:noProof/>
          <w:cs/>
          <w:lang w:bidi="lo-LA"/>
        </w:rPr>
        <w:t>/</w:t>
      </w:r>
      <w:r w:rsidR="00A33C34" w:rsidRPr="00706DD0">
        <w:rPr>
          <w:rFonts w:eastAsia="Phetsarath OT"/>
          <w:noProof/>
          <w:cs/>
          <w:lang w:bidi="lo-LA"/>
        </w:rPr>
        <w:t>ນຍ ພິມເຜີຍແຜ່ໃນປີ 2010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="00A33C34" w:rsidRPr="00706DD0">
        <w:rPr>
          <w:rFonts w:eastAsia="Phetsarath OT"/>
          <w:noProof/>
          <w:cs/>
          <w:lang w:bidi="lo-LA"/>
        </w:rPr>
        <w:t>ຕາມດຳລັດຖະມົນຕີ ກະຊວງສຶກສາທິການ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="00A33C34" w:rsidRPr="00706DD0">
        <w:rPr>
          <w:rFonts w:eastAsia="Phetsarath OT"/>
          <w:noProof/>
          <w:cs/>
          <w:lang w:bidi="lo-LA"/>
        </w:rPr>
        <w:t>ກ</w:t>
      </w:r>
      <w:r w:rsidRPr="00706DD0">
        <w:rPr>
          <w:rFonts w:eastAsia="Phetsarath OT"/>
          <w:noProof/>
          <w:cs/>
          <w:lang w:bidi="lo-LA"/>
        </w:rPr>
        <w:t>ິ</w:t>
      </w:r>
      <w:r w:rsidR="00A33C34" w:rsidRPr="00706DD0">
        <w:rPr>
          <w:rFonts w:eastAsia="Phetsarath OT"/>
          <w:noProof/>
          <w:cs/>
          <w:lang w:bidi="lo-LA"/>
        </w:rPr>
        <w:t>ລາ ສະບັບເລກທີ່ 4697</w:t>
      </w:r>
      <w:r w:rsidRPr="00706DD0">
        <w:rPr>
          <w:rFonts w:eastAsia="Phetsarath OT"/>
          <w:noProof/>
          <w:cs/>
          <w:lang w:bidi="lo-LA"/>
        </w:rPr>
        <w:t>/</w:t>
      </w:r>
      <w:r w:rsidR="00A33C34" w:rsidRPr="00706DD0">
        <w:rPr>
          <w:rFonts w:eastAsia="Phetsarath OT"/>
          <w:noProof/>
          <w:cs/>
          <w:lang w:bidi="lo-LA"/>
        </w:rPr>
        <w:t>ສສກ11 ພິມເຜີຍແຜ່ວັນທີ່ 9 ທັນວາ 2011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="00A33C34" w:rsidRPr="00706DD0">
        <w:rPr>
          <w:rFonts w:eastAsia="Phetsarath OT"/>
          <w:noProof/>
          <w:cs/>
          <w:lang w:bidi="lo-LA"/>
        </w:rPr>
        <w:t>ຄູ່ມືພັດທະນາມາດຕະຖານສະມັດຖະພາບ ເຜີຍແຜ່ໃນ ເດືອນທັນວາ 2011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="00A33C34" w:rsidRPr="00706DD0">
        <w:rPr>
          <w:rFonts w:eastAsia="Phetsarath OT"/>
          <w:noProof/>
          <w:cs/>
          <w:lang w:bidi="lo-LA"/>
        </w:rPr>
        <w:t>ຂອບວຸດທິອາຊີວະສຶກສາ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="00A33C34" w:rsidRPr="00706DD0">
        <w:rPr>
          <w:rFonts w:eastAsia="Phetsarath OT"/>
          <w:noProof/>
          <w:cs/>
          <w:lang w:bidi="lo-LA"/>
        </w:rPr>
        <w:t xml:space="preserve">ອົບຮົມວິຊາຊີບ ໃນໂຄງການສ້າງຄວາມເຂັ້ມແຂງອາຊີວະສຶກສາ.  </w:t>
      </w:r>
    </w:p>
    <w:p w14:paraId="3A698CF7" w14:textId="3D695582" w:rsidR="00A33C34" w:rsidRPr="00706DD0" w:rsidRDefault="00A33C34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22" w:name="_Toc521380406"/>
      <w:bookmarkStart w:id="23" w:name="_Toc521830730"/>
      <w:bookmarkStart w:id="24" w:name="_Toc522333249"/>
      <w:bookmarkStart w:id="25" w:name="_Toc523083270"/>
      <w:bookmarkStart w:id="26" w:name="_Toc8975818"/>
      <w:r w:rsidRPr="00706DD0">
        <w:rPr>
          <w:rFonts w:eastAsia="Phetsarath OT"/>
          <w:noProof/>
          <w:szCs w:val="24"/>
          <w:cs/>
        </w:rPr>
        <w:t>ມາດຕະຖານສະມັດຖະພາບ</w:t>
      </w:r>
      <w:bookmarkEnd w:id="22"/>
      <w:bookmarkEnd w:id="23"/>
      <w:bookmarkEnd w:id="24"/>
      <w:bookmarkEnd w:id="25"/>
      <w:bookmarkEnd w:id="26"/>
      <w:r w:rsidRPr="00706DD0">
        <w:rPr>
          <w:rFonts w:eastAsia="Phetsarath OT"/>
          <w:noProof/>
          <w:szCs w:val="24"/>
          <w:cs/>
        </w:rPr>
        <w:t xml:space="preserve"> </w:t>
      </w:r>
    </w:p>
    <w:p w14:paraId="219658B6" w14:textId="1CBE3FD9" w:rsidR="00A33C34" w:rsidRPr="00706DD0" w:rsidRDefault="00A33C34" w:rsidP="00562977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ມາດຕະຖານຄວາມສາມາດ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ວຸດທິຂອງຊ່າງ</w:t>
      </w:r>
      <w:r w:rsidR="0058162C" w:rsidRPr="00706DD0">
        <w:rPr>
          <w:rFonts w:eastAsia="Phetsarath OT"/>
          <w:noProof/>
          <w:cs/>
          <w:lang w:bidi="lo-LA"/>
        </w:rPr>
        <w:t>ກໍ່ສ້າງທາງ</w:t>
      </w:r>
      <w:r w:rsidRPr="00706DD0">
        <w:rPr>
          <w:rFonts w:eastAsia="Phetsarath OT"/>
          <w:noProof/>
          <w:cs/>
          <w:lang w:bidi="lo-LA"/>
        </w:rPr>
        <w:t xml:space="preserve"> ລະດັບ </w:t>
      </w:r>
      <w:r w:rsidRPr="00706DD0">
        <w:rPr>
          <w:rFonts w:eastAsia="Phetsarath OT"/>
          <w:noProof/>
          <w:lang w:bidi="lo-LA"/>
        </w:rPr>
        <w:t xml:space="preserve">I </w:t>
      </w:r>
      <w:r w:rsidRPr="00706DD0">
        <w:rPr>
          <w:rFonts w:eastAsia="Phetsarath OT"/>
          <w:noProof/>
          <w:cs/>
          <w:lang w:bidi="lo-LA"/>
        </w:rPr>
        <w:t>ໃຫ້ໂຄງສ້າງປະກອບອາຊີບ ສໍາລັບຊ່າງ</w:t>
      </w:r>
      <w:r w:rsidR="00562977" w:rsidRPr="00706DD0">
        <w:rPr>
          <w:rFonts w:eastAsia="Phetsarath OT"/>
          <w:noProof/>
          <w:cs/>
          <w:lang w:bidi="lo-LA"/>
        </w:rPr>
        <w:t xml:space="preserve">ກໍ່ສ້າງຂົວ-ທາງ </w:t>
      </w:r>
      <w:r w:rsidRPr="00706DD0">
        <w:rPr>
          <w:rFonts w:eastAsia="Phetsarath OT"/>
          <w:noProof/>
          <w:cs/>
          <w:lang w:bidi="lo-LA"/>
        </w:rPr>
        <w:t>ມາດຕະຖານນີ້ກວມເອົາຄວາມຮູ້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Pr="00706DD0">
        <w:rPr>
          <w:rFonts w:eastAsia="Phetsarath OT"/>
          <w:noProof/>
          <w:cs/>
          <w:lang w:bidi="lo-LA"/>
        </w:rPr>
        <w:t>ທັກສະ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Pr="00706DD0">
        <w:rPr>
          <w:rFonts w:eastAsia="Phetsarath OT"/>
          <w:noProof/>
          <w:cs/>
          <w:lang w:bidi="lo-LA"/>
        </w:rPr>
        <w:t>ທັດສະນະຄະຕິ ຂັ້ນພື້ນຖານທີ່ຕ້ອງການຂອງ ອຸດສາຫະກໍາສໍາລັບ</w:t>
      </w:r>
      <w:r w:rsidR="00562977" w:rsidRPr="00706DD0">
        <w:rPr>
          <w:rFonts w:eastAsia="Phetsarath OT"/>
          <w:noProof/>
          <w:cs/>
          <w:lang w:bidi="lo-LA"/>
        </w:rPr>
        <w:t>ຊ່າງກໍ່ສ້າງທາງ ລະດັບ</w:t>
      </w:r>
      <w:r w:rsidRPr="00706DD0">
        <w:rPr>
          <w:rFonts w:eastAsia="Phetsarath OT"/>
          <w:noProof/>
          <w:cs/>
          <w:lang w:bidi="lo-LA"/>
        </w:rPr>
        <w:t xml:space="preserve"> 1 ເພື່ອດຳເນີນ</w:t>
      </w:r>
      <w:r w:rsidR="00562977" w:rsidRPr="00706DD0">
        <w:rPr>
          <w:rFonts w:eastAsia="Phetsarath OT"/>
          <w:noProof/>
          <w:cs/>
          <w:lang w:bidi="lo-LA"/>
        </w:rPr>
        <w:t>ການຕິດຕັ້ງປ້າຍ, ການດຳເນີນການຂຸດເຈາະດ້ວຍມື, ການກະຈາຍວັດສະດຸ, ການອັດແໜ້ນວັດສະດຸ ແລະ ການກະຈາຍຢາງໝາກຕອຍດ້ວຍມື</w:t>
      </w:r>
      <w:r w:rsidRPr="00706DD0">
        <w:rPr>
          <w:rFonts w:eastAsia="Phetsarath OT"/>
          <w:noProof/>
          <w:cs/>
          <w:lang w:bidi="lo-LA"/>
        </w:rPr>
        <w:t>.</w:t>
      </w:r>
    </w:p>
    <w:p w14:paraId="1FD605FA" w14:textId="7A81A9CF" w:rsidR="00A33C34" w:rsidRPr="00706DD0" w:rsidRDefault="00A33C34" w:rsidP="00637AFE">
      <w:pPr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ວຸດທິການສຶກສານີ້ເໝາະສົມເພື່່ອເຂົ້າສູ່ການ</w:t>
      </w:r>
      <w:r w:rsidR="00562977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>ໃນອຸດສາຫະກຳ</w:t>
      </w:r>
      <w:r w:rsidR="00562977" w:rsidRPr="00706DD0">
        <w:rPr>
          <w:rFonts w:eastAsia="Phetsarath OT"/>
          <w:noProof/>
          <w:cs/>
          <w:lang w:bidi="lo-LA"/>
        </w:rPr>
        <w:t>ກໍ່ສ້າງຂົວທາງ</w:t>
      </w:r>
      <w:r w:rsidRPr="00706DD0">
        <w:rPr>
          <w:rFonts w:eastAsia="Phetsarath OT"/>
          <w:noProof/>
          <w:cs/>
          <w:lang w:bidi="lo-LA"/>
        </w:rPr>
        <w:t>ລະດັບ 1 ໃນ ສປປ ລາວ.</w:t>
      </w:r>
    </w:p>
    <w:p w14:paraId="70B002B6" w14:textId="77777777" w:rsidR="00A33C34" w:rsidRPr="00706DD0" w:rsidRDefault="00A33C34" w:rsidP="00637AFE">
      <w:pPr>
        <w:spacing w:after="0"/>
        <w:rPr>
          <w:rFonts w:eastAsia="Phetsarath OT"/>
          <w:b/>
          <w:bCs/>
          <w:noProof/>
          <w:lang w:bidi="lo-LA"/>
        </w:rPr>
      </w:pPr>
      <w:r w:rsidRPr="00706DD0">
        <w:rPr>
          <w:rFonts w:eastAsia="Phetsarath OT"/>
          <w:b/>
          <w:bCs/>
          <w:noProof/>
          <w:cs/>
          <w:lang w:bidi="lo-LA"/>
        </w:rPr>
        <w:t>ບຸກຄົນທີ່ຖືວ່າມີສະມັດຖະພາບໃນຄຸນວຸດທິນີ້:</w:t>
      </w:r>
    </w:p>
    <w:p w14:paraId="2B64F77B" w14:textId="34F971EF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ມີຄວາມຮູ້ທາງດ້ານທິດສະດີ ກ່ຽວກັບຊ່າງ</w:t>
      </w:r>
      <w:r w:rsidR="00562977" w:rsidRPr="00706DD0">
        <w:rPr>
          <w:rFonts w:eastAsia="Phetsarath OT" w:cs="Phetsarath OT"/>
          <w:noProof/>
          <w:szCs w:val="24"/>
          <w:cs/>
          <w:lang w:bidi="lo-LA"/>
        </w:rPr>
        <w:t xml:space="preserve">ກໍ່ສ້າງຂົວ-ທາງ </w:t>
      </w:r>
      <w:r w:rsidRPr="00706DD0">
        <w:rPr>
          <w:rFonts w:eastAsia="Phetsarath OT" w:cs="Phetsarath OT"/>
          <w:noProof/>
          <w:szCs w:val="24"/>
          <w:cs/>
          <w:lang w:bidi="lo-LA"/>
        </w:rPr>
        <w:t>ໃນຄຸນວຸດທິລະດັບ 1</w:t>
      </w:r>
    </w:p>
    <w:p w14:paraId="5B76EACC" w14:textId="64A58CF4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ມີການພັດທະນາທັກສະທີ່ດີ ກ່ຽວກັບ</w:t>
      </w:r>
      <w:r w:rsidR="00562977" w:rsidRPr="00706DD0">
        <w:rPr>
          <w:rFonts w:eastAsia="Phetsarath OT" w:cs="Phetsarath OT"/>
          <w:noProof/>
          <w:szCs w:val="24"/>
          <w:cs/>
          <w:lang w:bidi="lo-LA"/>
        </w:rPr>
        <w:t xml:space="preserve">ຊ່າງກໍ່ສ້າງຂົວ-ທາງ </w:t>
      </w:r>
      <w:r w:rsidRPr="00706DD0">
        <w:rPr>
          <w:rFonts w:eastAsia="Phetsarath OT" w:cs="Phetsarath OT"/>
          <w:noProof/>
          <w:szCs w:val="24"/>
          <w:cs/>
          <w:lang w:bidi="lo-LA"/>
        </w:rPr>
        <w:t>ໃນຄຸນວຸດທິລະດັບ 1 ເພື່ອດຳເນີນການ</w:t>
      </w:r>
      <w:r w:rsidR="00562977" w:rsidRPr="00706DD0">
        <w:rPr>
          <w:rFonts w:eastAsia="Phetsarath OT" w:cs="Phetsarath OT"/>
          <w:noProof/>
          <w:szCs w:val="24"/>
          <w:cs/>
          <w:lang w:bidi="lo-LA"/>
        </w:rPr>
        <w:t xml:space="preserve">ກໍ່ສ້າງຂົວ-ທາງ </w:t>
      </w:r>
      <w:r w:rsidRPr="00706DD0">
        <w:rPr>
          <w:rFonts w:eastAsia="Phetsarath OT" w:cs="Phetsarath OT"/>
          <w:noProof/>
          <w:szCs w:val="24"/>
          <w:cs/>
          <w:lang w:bidi="lo-LA"/>
        </w:rPr>
        <w:t>ທີ່ບໍ່ສັບສົນ</w:t>
      </w:r>
    </w:p>
    <w:p w14:paraId="7C1A6807" w14:textId="00F4C97B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ສາມາດ</w:t>
      </w:r>
      <w:r w:rsidR="00562977" w:rsidRPr="00706DD0">
        <w:rPr>
          <w:rFonts w:eastAsia="Phetsarath OT" w:cs="Phetsarath OT"/>
          <w:noProof/>
          <w:szCs w:val="24"/>
          <w:cs/>
          <w:lang w:bidi="lo-LA"/>
        </w:rPr>
        <w:t>ນຳໃຊ້ເຄື່ອງມື ແລະ ອຸປະກອນແບບພື້ນຖານດ້ວຍມື</w:t>
      </w:r>
    </w:p>
    <w:p w14:paraId="1C15BF2B" w14:textId="56517D1A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ເຮັດວຽກຕາມວຽກຕ່າງໆ</w:t>
      </w:r>
      <w:r w:rsidR="00562977" w:rsidRPr="00706DD0">
        <w:rPr>
          <w:rFonts w:eastAsia="Phetsarath OT" w:cs="Phetsarath OT"/>
          <w:noProof/>
          <w:szCs w:val="24"/>
          <w:cs/>
          <w:lang w:bidi="lo-LA"/>
        </w:rPr>
        <w:t xml:space="preserve"> ຕາມຄຳສັ່ງຂອງຜູ້ຄຸມງານ</w:t>
      </w:r>
    </w:p>
    <w:p w14:paraId="09539A62" w14:textId="0520108C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ຮັບຜິດຊອບຕໍ່</w:t>
      </w:r>
      <w:r w:rsidR="00A17D90" w:rsidRPr="00706DD0">
        <w:rPr>
          <w:rFonts w:eastAsia="Phetsarath OT" w:cs="Phetsarath OT"/>
          <w:noProof/>
          <w:szCs w:val="24"/>
          <w:cs/>
          <w:lang w:bidi="lo-LA"/>
        </w:rPr>
        <w:t>ເຄື່ອງມື</w:t>
      </w:r>
      <w:r w:rsidR="00E5393B" w:rsidRPr="00706DD0">
        <w:rPr>
          <w:rFonts w:eastAsia="Phetsarath OT" w:cs="Phetsarath OT"/>
          <w:noProof/>
          <w:szCs w:val="24"/>
          <w:cs/>
          <w:lang w:bidi="lo-LA"/>
        </w:rPr>
        <w:t xml:space="preserve"> ແລະ </w:t>
      </w:r>
      <w:r w:rsidRPr="00706DD0">
        <w:rPr>
          <w:rFonts w:eastAsia="Phetsarath OT" w:cs="Phetsarath OT"/>
          <w:noProof/>
          <w:szCs w:val="24"/>
          <w:cs/>
          <w:lang w:bidi="lo-LA"/>
        </w:rPr>
        <w:t>ອຸປະກອນທີ່ມອບໃຫ້</w:t>
      </w:r>
      <w:r w:rsidR="002543B2" w:rsidRPr="00706DD0">
        <w:rPr>
          <w:rFonts w:eastAsia="Phetsarath OT" w:cs="Phetsarath OT"/>
          <w:noProof/>
          <w:szCs w:val="24"/>
          <w:cs/>
          <w:lang w:bidi="lo-LA"/>
        </w:rPr>
        <w:t>ນໍາໃຊ້</w:t>
      </w:r>
    </w:p>
    <w:p w14:paraId="67565932" w14:textId="1945EDFC" w:rsidR="00A33C34" w:rsidRPr="00706DD0" w:rsidRDefault="00A33C34" w:rsidP="00637AFE">
      <w:pPr>
        <w:pStyle w:val="ListParagraph"/>
        <w:numPr>
          <w:ilvl w:val="0"/>
          <w:numId w:val="2"/>
        </w:numPr>
        <w:spacing w:after="0"/>
        <w:rPr>
          <w:rFonts w:eastAsia="Phetsarath OT" w:cs="Phetsarath OT"/>
          <w:noProof/>
          <w:szCs w:val="24"/>
          <w:lang w:bidi="lo-LA"/>
        </w:rPr>
      </w:pPr>
      <w:r w:rsidRPr="00706DD0">
        <w:rPr>
          <w:rFonts w:eastAsia="Phetsarath OT" w:cs="Phetsarath OT"/>
          <w:noProof/>
          <w:szCs w:val="24"/>
          <w:cs/>
          <w:lang w:bidi="lo-LA"/>
        </w:rPr>
        <w:t>ແກ້ໄຂບັນຫາໃນວຽກງານປະຈໍາວັນດ້ວຍການນໍາໃຊ້ວິທີການພື້ນຖານ</w:t>
      </w:r>
      <w:r w:rsidR="0043115D" w:rsidRPr="00706DD0">
        <w:rPr>
          <w:rFonts w:eastAsia="Phetsarath OT" w:cs="Phetsarath OT"/>
          <w:noProof/>
          <w:szCs w:val="24"/>
          <w:lang w:bidi="lo-LA"/>
        </w:rPr>
        <w:t xml:space="preserve">, </w:t>
      </w:r>
      <w:r w:rsidRPr="00706DD0">
        <w:rPr>
          <w:rFonts w:eastAsia="Phetsarath OT" w:cs="Phetsarath OT"/>
          <w:noProof/>
          <w:szCs w:val="24"/>
          <w:cs/>
          <w:lang w:bidi="lo-LA"/>
        </w:rPr>
        <w:t>ອຸປະກອນ</w:t>
      </w:r>
      <w:r w:rsidR="00A17D90" w:rsidRPr="00706DD0">
        <w:rPr>
          <w:rFonts w:eastAsia="Phetsarath OT" w:cs="Phetsarath OT"/>
          <w:noProof/>
          <w:szCs w:val="24"/>
          <w:cs/>
          <w:lang w:bidi="lo-LA"/>
        </w:rPr>
        <w:t>ເຄື່ອງມື</w:t>
      </w:r>
      <w:r w:rsidR="00E5393B" w:rsidRPr="00706DD0">
        <w:rPr>
          <w:rFonts w:eastAsia="Phetsarath OT" w:cs="Phetsarath OT"/>
          <w:noProof/>
          <w:szCs w:val="24"/>
          <w:cs/>
          <w:lang w:bidi="lo-LA"/>
        </w:rPr>
        <w:t xml:space="preserve"> ແລະ </w:t>
      </w:r>
      <w:r w:rsidRPr="00706DD0">
        <w:rPr>
          <w:rFonts w:eastAsia="Phetsarath OT" w:cs="Phetsarath OT"/>
          <w:noProof/>
          <w:szCs w:val="24"/>
          <w:cs/>
          <w:lang w:bidi="lo-LA"/>
        </w:rPr>
        <w:t>ຂໍ້ມູນຕ່າງໆ</w:t>
      </w:r>
      <w:r w:rsidR="00733C48" w:rsidRPr="00706DD0">
        <w:rPr>
          <w:rFonts w:eastAsia="Phetsarath OT" w:cs="Phetsarath OT"/>
          <w:noProof/>
          <w:szCs w:val="24"/>
          <w:cs/>
          <w:lang w:bidi="lo-LA"/>
        </w:rPr>
        <w:t>.</w:t>
      </w:r>
      <w:r w:rsidRPr="00706DD0">
        <w:rPr>
          <w:rFonts w:eastAsia="Phetsarath OT" w:cs="Phetsarath OT"/>
          <w:noProof/>
          <w:szCs w:val="24"/>
          <w:cs/>
          <w:lang w:bidi="lo-LA"/>
        </w:rPr>
        <w:t xml:space="preserve"> </w:t>
      </w:r>
    </w:p>
    <w:p w14:paraId="76A8CAD2" w14:textId="05E15CEA" w:rsidR="00A33C34" w:rsidRPr="00706DD0" w:rsidRDefault="00A33C34" w:rsidP="00637AFE">
      <w:pPr>
        <w:pStyle w:val="Heading3"/>
        <w:spacing w:before="0"/>
        <w:rPr>
          <w:rFonts w:eastAsia="Phetsarath OT"/>
          <w:noProof/>
          <w:szCs w:val="24"/>
        </w:rPr>
      </w:pPr>
      <w:bookmarkStart w:id="27" w:name="_Toc521380407"/>
      <w:bookmarkStart w:id="28" w:name="_Toc521830731"/>
      <w:bookmarkStart w:id="29" w:name="_Toc522333250"/>
      <w:bookmarkStart w:id="30" w:name="_Toc523083271"/>
      <w:bookmarkStart w:id="31" w:name="_Toc8975819"/>
      <w:r w:rsidRPr="00706DD0">
        <w:rPr>
          <w:rFonts w:eastAsia="Phetsarath OT"/>
          <w:noProof/>
          <w:szCs w:val="24"/>
          <w:cs/>
        </w:rPr>
        <w:t>ບົດບາດການເຮັດວຽກ</w:t>
      </w:r>
      <w:bookmarkEnd w:id="27"/>
      <w:bookmarkEnd w:id="28"/>
      <w:bookmarkEnd w:id="29"/>
      <w:bookmarkEnd w:id="30"/>
      <w:bookmarkEnd w:id="31"/>
    </w:p>
    <w:p w14:paraId="4479DD90" w14:textId="07E89F16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 xml:space="preserve">ໃບຢັ້ງຢືນລະດັບ </w:t>
      </w:r>
      <w:r w:rsidRPr="00706DD0">
        <w:rPr>
          <w:rFonts w:eastAsia="Phetsarath OT"/>
          <w:noProof/>
          <w:lang w:bidi="lo-LA"/>
        </w:rPr>
        <w:t xml:space="preserve">I </w:t>
      </w:r>
      <w:r w:rsidRPr="00706DD0">
        <w:rPr>
          <w:rFonts w:eastAsia="Phetsarath OT"/>
          <w:noProof/>
          <w:cs/>
          <w:lang w:bidi="lo-LA"/>
        </w:rPr>
        <w:t>ໃນສາຂາການ</w:t>
      </w:r>
      <w:r w:rsidR="009B08EB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 xml:space="preserve"> ເຊິ່ງມີເຈດຕະນາເພື່ອສ້າງເປັນພະນັກງານໃໝ່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ພັດທະນາກຳມະກອນຜູ້ທີ່ ເພື່ອປະຕິບັດວຽກງານການ</w:t>
      </w:r>
      <w:r w:rsidR="009B08EB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>ໃນຂະແໜງອຸດສາຫະກຳ</w:t>
      </w:r>
      <w:bookmarkStart w:id="32" w:name="_Hlk8792493"/>
      <w:r w:rsidR="009B08EB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>.</w:t>
      </w:r>
      <w:bookmarkEnd w:id="32"/>
    </w:p>
    <w:p w14:paraId="1235C025" w14:textId="6EC8A4CD" w:rsidR="00A33C34" w:rsidRPr="00706DD0" w:rsidRDefault="00A33C34" w:rsidP="001B4A41">
      <w:pPr>
        <w:spacing w:after="0"/>
        <w:ind w:firstLine="36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ຜົນໄດ້ຮັບຂອງໜ້າວຽກນີ້ເເມ່ນວາງລະດັບຄາດໝາຍໃຫ້ມີຄວາມສາມາດໃນດ້ານການ</w:t>
      </w:r>
      <w:r w:rsidR="001B4A41" w:rsidRPr="00706DD0">
        <w:rPr>
          <w:rFonts w:eastAsia="Phetsarath OT"/>
          <w:noProof/>
          <w:cs/>
          <w:lang w:bidi="lo-LA"/>
        </w:rPr>
        <w:t xml:space="preserve">ກໍ່ສ້າງຂົວ-ທາງ </w:t>
      </w:r>
      <w:r w:rsidRPr="00706DD0">
        <w:rPr>
          <w:rFonts w:eastAsia="Phetsarath OT"/>
          <w:noProof/>
          <w:cs/>
          <w:lang w:bidi="lo-LA"/>
        </w:rPr>
        <w:t xml:space="preserve">1. </w:t>
      </w:r>
    </w:p>
    <w:p w14:paraId="33191552" w14:textId="3F95A06F" w:rsidR="00A33C34" w:rsidRPr="00706DD0" w:rsidRDefault="00A33C34" w:rsidP="00637AFE">
      <w:pPr>
        <w:pStyle w:val="Heading3"/>
        <w:spacing w:before="0"/>
        <w:rPr>
          <w:rFonts w:eastAsia="Phetsarath OT"/>
          <w:noProof/>
          <w:szCs w:val="24"/>
        </w:rPr>
      </w:pPr>
      <w:bookmarkStart w:id="33" w:name="_Toc521380408"/>
      <w:bookmarkStart w:id="34" w:name="_Toc521830732"/>
      <w:bookmarkStart w:id="35" w:name="_Toc522333251"/>
      <w:bookmarkStart w:id="36" w:name="_Toc523083272"/>
      <w:bookmarkStart w:id="37" w:name="_Toc8975820"/>
      <w:r w:rsidRPr="00706DD0">
        <w:rPr>
          <w:rFonts w:eastAsia="Phetsarath OT"/>
          <w:noProof/>
          <w:szCs w:val="24"/>
          <w:cs/>
        </w:rPr>
        <w:t>ການ</w:t>
      </w:r>
      <w:r w:rsidR="002543B2" w:rsidRPr="00706DD0">
        <w:rPr>
          <w:rFonts w:eastAsia="Phetsarath OT"/>
          <w:noProof/>
          <w:szCs w:val="24"/>
          <w:cs/>
        </w:rPr>
        <w:t>ນໍາໃຊ້</w:t>
      </w:r>
      <w:bookmarkEnd w:id="33"/>
      <w:bookmarkEnd w:id="34"/>
      <w:bookmarkEnd w:id="35"/>
      <w:bookmarkEnd w:id="36"/>
      <w:bookmarkEnd w:id="37"/>
    </w:p>
    <w:p w14:paraId="6453C85F" w14:textId="65BBE980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ຄຸນສົມບັດແມ່ນສອດຄ່ອງກັບຫຼັກການ ຂອງການຝຶກອົບຮົມແບບເນັ້ນສະມັດຖະພາບ</w:t>
      </w:r>
      <w:r w:rsidR="00E5393B" w:rsidRPr="00706DD0">
        <w:rPr>
          <w:rFonts w:eastAsia="Phetsarath OT"/>
          <w:noProof/>
          <w:cs/>
          <w:lang w:bidi="lo-LA"/>
        </w:rPr>
        <w:t xml:space="preserve"> ແລະ </w:t>
      </w:r>
      <w:r w:rsidRPr="00706DD0">
        <w:rPr>
          <w:rFonts w:eastAsia="Phetsarath OT"/>
          <w:noProof/>
          <w:cs/>
          <w:lang w:bidi="lo-LA"/>
        </w:rPr>
        <w:t>ເໝາະສົມສໍາລັບເສັ້ນທາງການຝຶກງານຂອງນັກຮຽນລາວ ສປປ ລາວ ບົດຮຽນຕ່າງໆທີ່ກ່ຽວຂອງກັບສະມັດຖະພາບ ຂີດຄວາມສາມາດເເມ່ນອອກເເບບມາໃຫ້</w:t>
      </w:r>
      <w:r w:rsidR="00C3633F" w:rsidRPr="00706DD0">
        <w:rPr>
          <w:rFonts w:eastAsia="Phetsarath OT"/>
          <w:noProof/>
          <w:cs/>
          <w:lang w:bidi="lo-LA"/>
        </w:rPr>
        <w:t xml:space="preserve">    </w:t>
      </w:r>
      <w:r w:rsidRPr="00706DD0">
        <w:rPr>
          <w:rFonts w:eastAsia="Phetsarath OT"/>
          <w:noProof/>
          <w:cs/>
          <w:lang w:bidi="lo-LA"/>
        </w:rPr>
        <w:t>ເໝາະສົມກັບຂະເເໜງອຸດສະຫະກໍາ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ຜົນປະໂຫຍດດ້ານການເຮັດວຽກ.</w:t>
      </w:r>
    </w:p>
    <w:p w14:paraId="7D3ADFB1" w14:textId="41250116" w:rsidR="00A33C34" w:rsidRPr="00706DD0" w:rsidRDefault="00A33C34" w:rsidP="00637AFE">
      <w:pPr>
        <w:pStyle w:val="Heading3"/>
        <w:spacing w:before="0"/>
        <w:rPr>
          <w:rFonts w:eastAsia="Phetsarath OT"/>
          <w:noProof/>
          <w:szCs w:val="24"/>
        </w:rPr>
      </w:pPr>
      <w:bookmarkStart w:id="38" w:name="_Toc521380409"/>
      <w:bookmarkStart w:id="39" w:name="_Toc521830733"/>
      <w:bookmarkStart w:id="40" w:name="_Toc522333252"/>
      <w:bookmarkStart w:id="41" w:name="_Toc523083273"/>
      <w:bookmarkStart w:id="42" w:name="_Toc8975821"/>
      <w:r w:rsidRPr="00706DD0">
        <w:rPr>
          <w:rFonts w:eastAsia="Phetsarath OT"/>
          <w:noProof/>
          <w:szCs w:val="24"/>
          <w:cs/>
        </w:rPr>
        <w:lastRenderedPageBreak/>
        <w:t>ຂໍ້ມູນເສັ້ນທາງອາຊີບ</w:t>
      </w:r>
      <w:bookmarkEnd w:id="38"/>
      <w:bookmarkEnd w:id="39"/>
      <w:bookmarkEnd w:id="40"/>
      <w:bookmarkEnd w:id="41"/>
      <w:bookmarkEnd w:id="42"/>
    </w:p>
    <w:p w14:paraId="56A47AD1" w14:textId="02002225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ວຸດທິການສຶກສານີ້ ອະນຸຍາດໃຫ້ນັກຮຽນ ຜູ້ທີ່ຮຽນຈົບລະດັບການສຶກສາຊັ້ນມັດທະຍົມຕອນຕົ້ນ ເເລະ ມັດທະຍົມຕອນປາຍ ພາຍໃຕ້ລະບົບການສຶກສາຂອງລາວ ເເລະ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ຜູ້ທີ່ມີປະສົບປະການ ໃນການ</w:t>
      </w:r>
      <w:r w:rsidR="00C3633F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>ໃນລະດັບ 1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ລະດັບທຽບເທົ່າ.</w:t>
      </w:r>
    </w:p>
    <w:p w14:paraId="7F0884F4" w14:textId="0D3AF1D5" w:rsidR="00A33C34" w:rsidRPr="00706DD0" w:rsidRDefault="00A33C34" w:rsidP="00637AFE">
      <w:pPr>
        <w:pStyle w:val="Heading3"/>
        <w:spacing w:before="0"/>
        <w:rPr>
          <w:rFonts w:eastAsia="Phetsarath OT"/>
          <w:noProof/>
          <w:szCs w:val="24"/>
        </w:rPr>
      </w:pPr>
      <w:bookmarkStart w:id="43" w:name="_Toc521380410"/>
      <w:bookmarkStart w:id="44" w:name="_Toc521830734"/>
      <w:bookmarkStart w:id="45" w:name="_Toc522333253"/>
      <w:bookmarkStart w:id="46" w:name="_Toc523083274"/>
      <w:bookmarkStart w:id="47" w:name="_Toc8975822"/>
      <w:r w:rsidRPr="00706DD0">
        <w:rPr>
          <w:rFonts w:eastAsia="Phetsarath OT"/>
          <w:noProof/>
          <w:szCs w:val="24"/>
          <w:cs/>
        </w:rPr>
        <w:t>ເສັ້ນທາງອາຊີບຈາກຄຸນວຸດທິ</w:t>
      </w:r>
      <w:bookmarkEnd w:id="43"/>
      <w:bookmarkEnd w:id="44"/>
      <w:bookmarkEnd w:id="45"/>
      <w:bookmarkEnd w:id="46"/>
      <w:bookmarkEnd w:id="47"/>
    </w:p>
    <w:p w14:paraId="04E18D77" w14:textId="52085EFE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 xml:space="preserve">ແນວທາງການຝຶກອົບຮົມເພີ່ມເຕີມຈາກຄຸນລັກສະນະນີ້ລວມມີໃບຢັ້ງຢືນ </w:t>
      </w:r>
      <w:r w:rsidRPr="00706DD0">
        <w:rPr>
          <w:rFonts w:eastAsia="Phetsarath OT"/>
          <w:noProof/>
          <w:lang w:bidi="lo-LA"/>
        </w:rPr>
        <w:t xml:space="preserve">II </w:t>
      </w:r>
      <w:r w:rsidRPr="00706DD0">
        <w:rPr>
          <w:rFonts w:eastAsia="Phetsarath OT"/>
          <w:noProof/>
          <w:cs/>
          <w:lang w:bidi="lo-LA"/>
        </w:rPr>
        <w:t xml:space="preserve">ກັບ </w:t>
      </w:r>
      <w:r w:rsidRPr="00706DD0">
        <w:rPr>
          <w:rFonts w:eastAsia="Phetsarath OT"/>
          <w:noProof/>
          <w:lang w:bidi="lo-LA"/>
        </w:rPr>
        <w:t xml:space="preserve">III </w:t>
      </w:r>
      <w:r w:rsidRPr="00706DD0">
        <w:rPr>
          <w:rFonts w:eastAsia="Phetsarath OT"/>
          <w:noProof/>
          <w:cs/>
          <w:lang w:bidi="lo-LA"/>
        </w:rPr>
        <w:t>ພາຍໃນ ການ ຝຶກອົບຮົມດ້ານການ</w:t>
      </w:r>
      <w:r w:rsidR="00C3633F" w:rsidRPr="00706DD0">
        <w:rPr>
          <w:rFonts w:eastAsia="Phetsarath OT"/>
          <w:noProof/>
          <w:cs/>
          <w:lang w:bidi="lo-LA"/>
        </w:rPr>
        <w:t>ກໍ່ສ້າງຂົວ-ທາງ.</w:t>
      </w:r>
    </w:p>
    <w:p w14:paraId="5BFCB56B" w14:textId="686C1558" w:rsidR="00A33C34" w:rsidRPr="00706DD0" w:rsidRDefault="00A33C34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48" w:name="_Toc521380411"/>
      <w:bookmarkStart w:id="49" w:name="_Toc521830735"/>
      <w:bookmarkStart w:id="50" w:name="_Toc522333254"/>
      <w:bookmarkStart w:id="51" w:name="_Toc523083275"/>
      <w:bookmarkStart w:id="52" w:name="_Toc8975823"/>
      <w:r w:rsidRPr="00706DD0">
        <w:rPr>
          <w:rFonts w:eastAsia="Phetsarath OT"/>
          <w:noProof/>
          <w:szCs w:val="24"/>
          <w:cs/>
        </w:rPr>
        <w:t>ໂຄງສ້າງຂອງມາດຕະຖານສະມັດຕາພາບ</w:t>
      </w:r>
      <w:bookmarkEnd w:id="48"/>
      <w:bookmarkEnd w:id="49"/>
      <w:bookmarkEnd w:id="50"/>
      <w:bookmarkEnd w:id="51"/>
      <w:bookmarkEnd w:id="52"/>
    </w:p>
    <w:p w14:paraId="08C8A3A4" w14:textId="5218EB5D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ຂີດຄວາມສາມາດມາດຕະຖານສະມັດຖະພາບກວມເອົາບົດຮຽນຕ່າງໆຂອງສະມັດຖະພາບ ຂີດຄວາມສາມາດເຊີ່ງມີລາຍລະອຽດຕ່າງໆໃນເເຕ່ລະບົດຮຽນ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Pr="00706DD0">
        <w:rPr>
          <w:rFonts w:eastAsia="Phetsarath OT"/>
          <w:noProof/>
          <w:cs/>
          <w:lang w:bidi="lo-LA"/>
        </w:rPr>
        <w:t xml:space="preserve">ບົດຮຽນເຫຼົ່ານີ້ປະກອບມີພື້ນຖານຂອງການຮຽນແບບນັ້ນສະມັດຖະພາບ </w:t>
      </w:r>
      <w:r w:rsidRPr="00706DD0">
        <w:rPr>
          <w:rFonts w:eastAsia="Phetsarath OT"/>
          <w:noProof/>
          <w:lang w:bidi="lo-LA"/>
        </w:rPr>
        <w:t xml:space="preserve">CBT </w:t>
      </w:r>
      <w:r w:rsidRPr="00706DD0">
        <w:rPr>
          <w:rFonts w:eastAsia="Phetsarath OT"/>
          <w:noProof/>
          <w:cs/>
          <w:lang w:bidi="lo-LA"/>
        </w:rPr>
        <w:t>ການຮຽນວິຊາ</w:t>
      </w:r>
      <w:r w:rsidR="00C3633F" w:rsidRPr="00706DD0">
        <w:rPr>
          <w:rFonts w:eastAsia="Phetsarath OT"/>
          <w:noProof/>
          <w:cs/>
          <w:lang w:bidi="lo-LA"/>
        </w:rPr>
        <w:t>ກໍ່ສ້າງຂົວ-ທາງ</w:t>
      </w:r>
      <w:r w:rsidRPr="00706DD0">
        <w:rPr>
          <w:rFonts w:eastAsia="Phetsarath OT"/>
          <w:noProof/>
          <w:cs/>
          <w:lang w:bidi="lo-LA"/>
        </w:rPr>
        <w:t xml:space="preserve"> ທຸກໆບົດຮຽນບັນຈຸມີອົງປະກອບທີຈໍາເປັນຂອງສະມັດຖະພາບ ຂີດຄວາມສາມາດ ແຕ່ລະບົດສາມາດນໍາໃຊ້ເຂົ້າໃນສະພາບການເຮັດວຽກ.</w:t>
      </w:r>
    </w:p>
    <w:p w14:paraId="143A6EEC" w14:textId="6316D9E2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ໜ່ວຍສະມັດຖະພາບແຕ່ລະໜ່ວຍ ສາມາດປັບປຸງເນີ້ອໃນ</w:t>
      </w:r>
      <w:r w:rsidR="00E5393B" w:rsidRPr="00706DD0">
        <w:rPr>
          <w:rFonts w:eastAsia="Phetsarath OT"/>
          <w:noProof/>
          <w:cs/>
          <w:lang w:bidi="lo-LA"/>
        </w:rPr>
        <w:t xml:space="preserve"> ຫຼື </w:t>
      </w:r>
      <w:r w:rsidRPr="00706DD0">
        <w:rPr>
          <w:rFonts w:eastAsia="Phetsarath OT"/>
          <w:noProof/>
          <w:cs/>
          <w:lang w:bidi="lo-LA"/>
        </w:rPr>
        <w:t>ໂຄງສ້າງເພື່ອຕອບສະຫນອງຄວາມຕ້ອງການຂອງ ຊ່າງ</w:t>
      </w:r>
      <w:r w:rsidR="00C3633F" w:rsidRPr="00706DD0">
        <w:rPr>
          <w:rFonts w:eastAsia="Phetsarath OT"/>
          <w:noProof/>
          <w:cs/>
          <w:lang w:bidi="lo-LA"/>
        </w:rPr>
        <w:t>ກໍ່ສ້າງທາງ</w:t>
      </w:r>
      <w:r w:rsidRPr="00706DD0">
        <w:rPr>
          <w:rFonts w:eastAsia="Phetsarath OT"/>
          <w:noProof/>
          <w:cs/>
          <w:lang w:bidi="lo-LA"/>
        </w:rPr>
        <w:t xml:space="preserve"> ການປຽ່ນເເປງ ເເລະ ການດັດເເກ້ມາດຕະຖານສະມັດຖະພາບ</w:t>
      </w:r>
      <w:r w:rsidR="00C3633F" w:rsidRPr="00706DD0">
        <w:rPr>
          <w:rFonts w:eastAsia="Phetsarath OT"/>
          <w:noProof/>
          <w:cs/>
          <w:lang w:bidi="lo-LA"/>
        </w:rPr>
        <w:t>ຂີດ</w:t>
      </w:r>
      <w:r w:rsidRPr="00706DD0">
        <w:rPr>
          <w:rFonts w:eastAsia="Phetsarath OT"/>
          <w:noProof/>
          <w:cs/>
          <w:lang w:bidi="lo-LA"/>
        </w:rPr>
        <w:t>ຄວາມສາມາດ</w:t>
      </w:r>
      <w:r w:rsidR="00C3633F" w:rsidRPr="00706DD0">
        <w:rPr>
          <w:rFonts w:eastAsia="Phetsarath OT"/>
          <w:noProof/>
          <w:cs/>
          <w:lang w:bidi="lo-LA"/>
        </w:rPr>
        <w:t xml:space="preserve"> </w:t>
      </w:r>
      <w:r w:rsidRPr="00706DD0">
        <w:rPr>
          <w:rFonts w:eastAsia="Phetsarath OT"/>
          <w:noProof/>
          <w:cs/>
          <w:lang w:bidi="lo-LA"/>
        </w:rPr>
        <w:t>ຈະເຮັດໃຫ້ສອດຄອ່ງກັບຂັ້ນຕອນປະກັນຄຸນນະພາບ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Pr="00706DD0">
        <w:rPr>
          <w:rFonts w:eastAsia="Phetsarath OT"/>
          <w:noProof/>
          <w:cs/>
          <w:lang w:bidi="lo-LA"/>
        </w:rPr>
        <w:t>ທີຖືກຮອງຮັບຈາກໜ່ວຍງານທີ່ໄດ້ຮັບການມອບໝາຍ.</w:t>
      </w:r>
    </w:p>
    <w:p w14:paraId="20BE0AE2" w14:textId="401B8DAA" w:rsidR="00A33C34" w:rsidRPr="00706DD0" w:rsidRDefault="00A33C34" w:rsidP="00C3633F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 xml:space="preserve">ມາດຕະຖານສະມັດຖະພາບນີ້ແມ່ນມີໂຄງສ້າງສອດຄ່ອງກັບຄູ່ມືການພັດທະນາມາດຕະຖານສະມັດຖະພາບ ເຊິ່ງໄດ້ຮັບການພັດທະນາຂຶ້ນມາໂດຍ ໂຄງການສ້າງຄວາມເຂັ້ມແຂງໃຫ້ແກ່ວຽກງານອາຊີວະສຶກສາ </w:t>
      </w:r>
      <w:r w:rsidRPr="00706DD0">
        <w:rPr>
          <w:rFonts w:eastAsia="Phetsarath OT"/>
          <w:noProof/>
          <w:lang w:bidi="lo-LA"/>
        </w:rPr>
        <w:t xml:space="preserve">SSTVETP </w:t>
      </w:r>
      <w:r w:rsidRPr="00706DD0">
        <w:rPr>
          <w:rFonts w:eastAsia="Phetsarath OT"/>
          <w:noProof/>
          <w:cs/>
          <w:lang w:bidi="lo-LA"/>
        </w:rPr>
        <w:t>ສໍາລັບການຮັບປະກັນຄຸນະພາບຂອງເເຕ່ລະຈຸດປະສົງ</w:t>
      </w:r>
      <w:r w:rsidR="0043115D" w:rsidRPr="00706DD0">
        <w:rPr>
          <w:rFonts w:eastAsia="Phetsarath OT"/>
          <w:noProof/>
          <w:lang w:bidi="lo-LA"/>
        </w:rPr>
        <w:t xml:space="preserve">, </w:t>
      </w:r>
      <w:r w:rsidRPr="00706DD0">
        <w:rPr>
          <w:rFonts w:eastAsia="Phetsarath OT"/>
          <w:noProof/>
          <w:cs/>
          <w:lang w:bidi="lo-LA"/>
        </w:rPr>
        <w:t>ແຕ່ລະ</w:t>
      </w:r>
      <w:r w:rsidR="005575ED" w:rsidRPr="00706DD0">
        <w:rPr>
          <w:rFonts w:eastAsia="Phetsarath OT"/>
          <w:noProof/>
          <w:cs/>
          <w:lang w:bidi="lo-LA"/>
        </w:rPr>
        <w:t>ໜ່ວຍ</w:t>
      </w:r>
      <w:r w:rsidRPr="00706DD0">
        <w:rPr>
          <w:rFonts w:eastAsia="Phetsarath OT"/>
          <w:noProof/>
          <w:cs/>
          <w:lang w:bidi="lo-LA"/>
        </w:rPr>
        <w:t>ສະມັດຖະພາບ</w:t>
      </w:r>
      <w:r w:rsidR="00733C48" w:rsidRPr="00706DD0">
        <w:rPr>
          <w:rFonts w:eastAsia="Phetsarath OT"/>
          <w:noProof/>
          <w:cs/>
          <w:lang w:bidi="lo-LA"/>
        </w:rPr>
        <w:t>.</w:t>
      </w:r>
    </w:p>
    <w:p w14:paraId="35B44DF4" w14:textId="77777777" w:rsidR="00A33C34" w:rsidRPr="00706DD0" w:rsidRDefault="00A33C34" w:rsidP="00637AFE">
      <w:pPr>
        <w:spacing w:after="0"/>
        <w:ind w:firstLine="567"/>
        <w:jc w:val="thaiDistribute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ab/>
        <w:t xml:space="preserve">ທຸກໆມາດຕະຖານສະມັດຖະພາບ ຂີດຄວາມສາມາດສໍາລັບໜ້າວຽກໄດ້ບັນຈຸການປະສົມປະສານຂອງໜ່ວຍສະມັດຖະພາບທີ່ມີໂຄງສ້າງດັ່ງຕໍ່ໄປນີ້: </w:t>
      </w:r>
    </w:p>
    <w:p w14:paraId="611F58EA" w14:textId="69FA51F1" w:rsidR="00A33C34" w:rsidRPr="00706DD0" w:rsidRDefault="00A33C34" w:rsidP="00637AFE">
      <w:pPr>
        <w:tabs>
          <w:tab w:val="left" w:pos="2552"/>
        </w:tabs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ໜ່ວຍສະມັດຖະພາບ</w:t>
      </w:r>
      <w:r w:rsidR="00C3633F" w:rsidRPr="00706DD0">
        <w:rPr>
          <w:rFonts w:eastAsia="Phetsarath OT"/>
          <w:noProof/>
          <w:cs/>
          <w:lang w:bidi="lo-LA"/>
        </w:rPr>
        <w:t>ທົ່ວໄປ</w:t>
      </w:r>
      <w:r w:rsidRPr="00706DD0">
        <w:rPr>
          <w:rFonts w:eastAsia="Phetsarath OT"/>
          <w:noProof/>
          <w:cs/>
          <w:lang w:bidi="lo-LA"/>
        </w:rPr>
        <w:tab/>
        <w:t>: ກວມເອົາຂອບເຂດຂອງອາຊີບ</w:t>
      </w:r>
    </w:p>
    <w:p w14:paraId="0AA2E998" w14:textId="1ADEA9E6" w:rsidR="00A33C34" w:rsidRPr="00706DD0" w:rsidRDefault="00A33C34" w:rsidP="00637AFE">
      <w:pPr>
        <w:tabs>
          <w:tab w:val="left" w:pos="2552"/>
        </w:tabs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ໜ່ວຍສະມັດຖະພາບ</w:t>
      </w:r>
      <w:r w:rsidR="00C3633F" w:rsidRPr="00706DD0">
        <w:rPr>
          <w:rFonts w:eastAsia="Phetsarath OT"/>
          <w:noProof/>
          <w:cs/>
          <w:lang w:bidi="lo-LA"/>
        </w:rPr>
        <w:t>ພື້ນຖານ</w:t>
      </w:r>
      <w:r w:rsidRPr="00706DD0">
        <w:rPr>
          <w:rFonts w:eastAsia="Phetsarath OT"/>
          <w:noProof/>
          <w:cs/>
          <w:lang w:bidi="lo-LA"/>
        </w:rPr>
        <w:tab/>
        <w:t>: ກວມເອົາວຽກ</w:t>
      </w:r>
      <w:r w:rsidR="00754173" w:rsidRPr="00706DD0">
        <w:rPr>
          <w:rFonts w:eastAsia="Phetsarath OT"/>
          <w:noProof/>
          <w:cs/>
          <w:lang w:bidi="lo-LA"/>
        </w:rPr>
        <w:t>ພຶ້ນຖານຂອງ</w:t>
      </w:r>
      <w:r w:rsidRPr="00706DD0">
        <w:rPr>
          <w:rFonts w:eastAsia="Phetsarath OT"/>
          <w:noProof/>
          <w:cs/>
          <w:lang w:bidi="lo-LA"/>
        </w:rPr>
        <w:t>ການ</w:t>
      </w:r>
      <w:r w:rsidR="00C3633F" w:rsidRPr="00706DD0">
        <w:rPr>
          <w:rFonts w:eastAsia="Phetsarath OT"/>
          <w:noProof/>
          <w:cs/>
          <w:lang w:bidi="lo-LA"/>
        </w:rPr>
        <w:t>ກໍ່ສ້າງຂົວ-ທາງ</w:t>
      </w:r>
    </w:p>
    <w:p w14:paraId="61D7FC78" w14:textId="26E824DE" w:rsidR="0016293A" w:rsidRPr="00706DD0" w:rsidRDefault="00A33C34" w:rsidP="00637AFE">
      <w:pPr>
        <w:tabs>
          <w:tab w:val="left" w:pos="2552"/>
        </w:tabs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ໜ່ວຍສະມັດຖະພາບຫຼັກ</w:t>
      </w:r>
      <w:r w:rsidRPr="00706DD0">
        <w:rPr>
          <w:rFonts w:eastAsia="Phetsarath OT"/>
          <w:noProof/>
          <w:cs/>
          <w:lang w:bidi="lo-LA"/>
        </w:rPr>
        <w:tab/>
        <w:t>: ກວມເອົາວຽກເຕັກນິກ ເເລະ ວິຊາສະເພາະ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489"/>
      </w:tblGrid>
      <w:tr w:rsidR="00D07CD5" w:rsidRPr="00706DD0" w14:paraId="50458A27" w14:textId="77777777" w:rsidTr="006F1F6D">
        <w:trPr>
          <w:trHeight w:val="505"/>
        </w:trPr>
        <w:tc>
          <w:tcPr>
            <w:tcW w:w="2754" w:type="dxa"/>
            <w:shd w:val="clear" w:color="auto" w:fill="auto"/>
            <w:vAlign w:val="center"/>
          </w:tcPr>
          <w:p w14:paraId="0BA952B9" w14:textId="77777777" w:rsidR="00D07CD5" w:rsidRPr="00706DD0" w:rsidRDefault="00D07CD5" w:rsidP="00EA130D">
            <w:pPr>
              <w:spacing w:beforeLines="40" w:before="96" w:afterLines="40" w:after="96"/>
              <w:jc w:val="center"/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ເລກລະຫັດໜ່ວຍ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79D73628" w14:textId="7D18790B" w:rsidR="00D07CD5" w:rsidRPr="00706DD0" w:rsidRDefault="00D07CD5" w:rsidP="00EA130D">
            <w:pPr>
              <w:spacing w:beforeLines="40" w:before="96" w:afterLines="40" w:after="96"/>
              <w:jc w:val="center"/>
              <w:rPr>
                <w:rFonts w:eastAsia="Phetsarath OT"/>
                <w:b/>
                <w:bCs/>
                <w:cap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ຊື່ໜ່ວຍສະມັດຖະພາບ</w:t>
            </w:r>
            <w:r w:rsidR="00754173"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ທົ່ວໄປ</w:t>
            </w:r>
          </w:p>
        </w:tc>
      </w:tr>
      <w:tr w:rsidR="00754173" w:rsidRPr="00706DD0" w14:paraId="5BF03334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583494DF" w14:textId="6B28A169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440259F" w14:textId="7DDED618" w:rsidR="00754173" w:rsidRPr="00706DD0" w:rsidRDefault="00754173" w:rsidP="00EA130D">
            <w:pPr>
              <w:spacing w:after="0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val="en-PH" w:bidi="lo-LA"/>
              </w:rPr>
              <w:t>ສື່ສານໃນສະຖານທີ່ເຮັດວຽກ</w:t>
            </w:r>
          </w:p>
        </w:tc>
      </w:tr>
      <w:tr w:rsidR="00754173" w:rsidRPr="00706DD0" w14:paraId="123B2027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28E94834" w14:textId="10C53694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883C577" w14:textId="614A1976" w:rsidR="00754173" w:rsidRPr="00706DD0" w:rsidRDefault="00754173" w:rsidP="00EA130D">
            <w:pPr>
              <w:keepNext/>
              <w:keepLines/>
              <w:spacing w:after="0"/>
              <w:outlineLvl w:val="0"/>
              <w:rPr>
                <w:rFonts w:eastAsia="Phetsarath OT"/>
                <w:noProof/>
                <w:lang w:bidi="lo-LA"/>
              </w:rPr>
            </w:pPr>
            <w:bookmarkStart w:id="53" w:name="_Toc8975824"/>
            <w:r w:rsidRPr="00706DD0">
              <w:rPr>
                <w:rFonts w:eastAsia="Phetsarath OT"/>
                <w:color w:val="000000"/>
                <w:cs/>
                <w:lang w:val="en-PH" w:bidi="lo-LA"/>
              </w:rPr>
              <w:t>ເຮັດວຽກຮ່ວມກັບຄົນອື່ນ</w:t>
            </w:r>
            <w:bookmarkEnd w:id="53"/>
          </w:p>
        </w:tc>
      </w:tr>
      <w:tr w:rsidR="00754173" w:rsidRPr="00706DD0" w14:paraId="253C1594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014D3B4F" w14:textId="78CB81F0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AE8EF96" w14:textId="128FE085" w:rsidR="00754173" w:rsidRPr="00706DD0" w:rsidRDefault="00754173" w:rsidP="00EA130D">
            <w:pPr>
              <w:keepNext/>
              <w:keepLines/>
              <w:spacing w:after="0"/>
              <w:outlineLvl w:val="0"/>
              <w:rPr>
                <w:rFonts w:eastAsia="Phetsarath OT"/>
                <w:caps/>
                <w:noProof/>
                <w:lang w:bidi="lo-LA"/>
              </w:rPr>
            </w:pPr>
            <w:bookmarkStart w:id="54" w:name="_Toc8975825"/>
            <w:r w:rsidRPr="00706DD0">
              <w:rPr>
                <w:rFonts w:eastAsia="Phetsarath OT"/>
                <w:color w:val="000000"/>
                <w:cs/>
                <w:lang w:val="en-PH" w:bidi="lo-LA"/>
              </w:rPr>
              <w:t>ກຳນົດຄຸນຄ່າຄວາມສຳຄັນຂອງໜ້າວຽກ</w:t>
            </w:r>
            <w:bookmarkEnd w:id="54"/>
          </w:p>
        </w:tc>
      </w:tr>
      <w:tr w:rsidR="000D2CAB" w:rsidRPr="00706DD0" w14:paraId="30A238A6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65BBB4E3" w14:textId="0BA28068" w:rsidR="000D2CAB" w:rsidRPr="00706DD0" w:rsidRDefault="000D2CAB" w:rsidP="00EA130D">
            <w:pPr>
              <w:spacing w:beforeLines="40" w:before="96" w:afterLines="40" w:after="96"/>
              <w:jc w:val="center"/>
              <w:rPr>
                <w:rFonts w:eastAsia="Phetsarath OT"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ເລກລະຫັດໜ່ວຍ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6D174440" w14:textId="4DE152DD" w:rsidR="000D2CAB" w:rsidRPr="00706DD0" w:rsidRDefault="000D2CAB" w:rsidP="00EA130D">
            <w:pPr>
              <w:keepNext/>
              <w:keepLines/>
              <w:spacing w:after="0"/>
              <w:jc w:val="center"/>
              <w:outlineLvl w:val="0"/>
              <w:rPr>
                <w:rFonts w:eastAsia="Phetsarath OT"/>
                <w:noProof/>
                <w:cs/>
                <w:lang w:bidi="lo-LA"/>
              </w:rPr>
            </w:pPr>
            <w:bookmarkStart w:id="55" w:name="_Toc8975826"/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ຊື່ໜ່ວຍສະມັດຖະພາບ</w:t>
            </w:r>
            <w:r w:rsidR="00754173"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ພຶື້ນຖານ</w:t>
            </w:r>
            <w:bookmarkEnd w:id="55"/>
          </w:p>
        </w:tc>
      </w:tr>
      <w:tr w:rsidR="00754173" w:rsidRPr="00706DD0" w14:paraId="5BE34703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3FE299DB" w14:textId="40943F61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3353947" w14:textId="2C7AAFB0" w:rsidR="00754173" w:rsidRPr="00706DD0" w:rsidRDefault="00754173" w:rsidP="00EA130D">
            <w:pPr>
              <w:spacing w:after="0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bidi="lo-LA"/>
              </w:rPr>
              <w:t>ສັງເກດຂັ້ນຕອນ</w:t>
            </w:r>
            <w:r w:rsidRPr="00706DD0">
              <w:rPr>
                <w:rFonts w:eastAsia="Phetsarath OT"/>
                <w:color w:val="000000"/>
              </w:rPr>
              <w:t xml:space="preserve">, </w:t>
            </w:r>
            <w:r w:rsidRPr="00706DD0">
              <w:rPr>
                <w:rFonts w:eastAsia="Phetsarath OT"/>
                <w:color w:val="000000"/>
                <w:cs/>
                <w:lang w:bidi="lo-LA"/>
              </w:rPr>
              <w:t>ຂໍ້ມູນມາດຕະຖານ ແລະ ຄູ່ມືການນຳໃຊ້</w:t>
            </w:r>
          </w:p>
        </w:tc>
      </w:tr>
      <w:tr w:rsidR="00754173" w:rsidRPr="00706DD0" w14:paraId="640D69CE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39281F6C" w14:textId="12505285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34A4A33" w14:textId="628C4856" w:rsidR="00754173" w:rsidRPr="00706DD0" w:rsidRDefault="00754173" w:rsidP="00EA130D">
            <w:pPr>
              <w:spacing w:after="0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bidi="lo-LA"/>
              </w:rPr>
              <w:t>ກະກຽມວັດສະດຸກໍ່ສ້າງ ແລະ ເຄື່ອງມືອຸປະກອນ</w:t>
            </w:r>
          </w:p>
        </w:tc>
      </w:tr>
      <w:tr w:rsidR="00754173" w:rsidRPr="00706DD0" w14:paraId="32C30710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71A0F786" w14:textId="2E7A6979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744BAE7" w14:textId="5E9E6ED9" w:rsidR="00754173" w:rsidRPr="00706DD0" w:rsidRDefault="00754173" w:rsidP="00EA130D">
            <w:pPr>
              <w:spacing w:after="0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bidi="lo-LA"/>
              </w:rPr>
              <w:t>ບຳລຸງຮັກສາເຄື່ອງມື ແລະ ອຸປະກອນ</w:t>
            </w:r>
          </w:p>
        </w:tc>
      </w:tr>
      <w:tr w:rsidR="000D2CAB" w:rsidRPr="00706DD0" w14:paraId="6FDE5A03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27928054" w14:textId="424B81B3" w:rsidR="000D2CAB" w:rsidRPr="00706DD0" w:rsidRDefault="000D2CAB" w:rsidP="00EA130D">
            <w:pPr>
              <w:spacing w:beforeLines="40" w:before="96" w:afterLines="40" w:after="96"/>
              <w:jc w:val="center"/>
              <w:rPr>
                <w:rFonts w:eastAsia="Phetsarath OT"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ເລກລະຫັດໜ່ວຍ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3A51D17C" w14:textId="3B6C0A19" w:rsidR="000D2CAB" w:rsidRPr="00706DD0" w:rsidRDefault="000D2CAB" w:rsidP="00EA130D">
            <w:pPr>
              <w:spacing w:after="0"/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caps/>
                <w:noProof/>
                <w:cs/>
                <w:lang w:bidi="lo-LA"/>
              </w:rPr>
              <w:t>ຊື່ໜ່ວຍສະມັດຖະພາບສະເພາະ</w:t>
            </w:r>
          </w:p>
        </w:tc>
      </w:tr>
      <w:tr w:rsidR="00754173" w:rsidRPr="00706DD0" w14:paraId="24552B30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00330401" w14:textId="58DB3847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02D48F8" w14:textId="44525C32" w:rsidR="00754173" w:rsidRPr="00706DD0" w:rsidRDefault="00754173" w:rsidP="00EA130D">
            <w:pPr>
              <w:spacing w:after="0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bidi="lo-LA"/>
              </w:rPr>
              <w:t>ຕິດຕັ້ງປ້າຍ</w:t>
            </w:r>
          </w:p>
        </w:tc>
      </w:tr>
      <w:tr w:rsidR="00754173" w:rsidRPr="00706DD0" w14:paraId="13FB1853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7266912C" w14:textId="6D0AE7FD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3DC42CA" w14:textId="786D4273" w:rsidR="00754173" w:rsidRPr="00706DD0" w:rsidRDefault="00754173" w:rsidP="00EA130D">
            <w:pPr>
              <w:spacing w:after="0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s/>
                <w:lang w:bidi="lo-LA"/>
              </w:rPr>
              <w:t>ດຳເນີນການຂຸດເຈາະດ້ວຍມື</w:t>
            </w:r>
          </w:p>
        </w:tc>
      </w:tr>
      <w:tr w:rsidR="00754173" w:rsidRPr="00706DD0" w14:paraId="657ACCF5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438FBCCE" w14:textId="5672B9D6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C4B07E5" w14:textId="57222BC2" w:rsidR="00754173" w:rsidRPr="00706DD0" w:rsidRDefault="00754173" w:rsidP="00EA130D">
            <w:pPr>
              <w:tabs>
                <w:tab w:val="left" w:pos="-142"/>
              </w:tabs>
              <w:spacing w:after="0"/>
              <w:rPr>
                <w:rFonts w:eastAsia="Phetsarath OT"/>
                <w:b/>
                <w:smallCaps/>
                <w:noProof/>
                <w:lang w:bidi="lo-LA"/>
              </w:rPr>
            </w:pPr>
            <w:r w:rsidRPr="00706DD0">
              <w:rPr>
                <w:rFonts w:eastAsia="Phetsarath OT"/>
                <w:cs/>
                <w:lang w:bidi="lo-LA"/>
              </w:rPr>
              <w:t>ກະຈາຍວັດສະດຸ</w:t>
            </w:r>
          </w:p>
        </w:tc>
      </w:tr>
      <w:tr w:rsidR="00754173" w:rsidRPr="00706DD0" w14:paraId="221700F1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4D4DE258" w14:textId="0A503A5C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FF12B4D" w14:textId="09AC2524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s/>
                <w:lang w:bidi="lo-LA"/>
              </w:rPr>
              <w:t>ອັດແໜ້ນວັດສະດຸ</w:t>
            </w:r>
          </w:p>
        </w:tc>
      </w:tr>
      <w:tr w:rsidR="00754173" w:rsidRPr="00706DD0" w14:paraId="39CEF498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678BDA77" w14:textId="42DB9950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bCs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B48FAEB" w14:textId="3B2F2B7F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s/>
                <w:lang w:bidi="lo-LA"/>
              </w:rPr>
              <w:t>ກະຈາຍຢາງ ໝາກຕອຍດ້ວຍມື</w:t>
            </w:r>
          </w:p>
        </w:tc>
      </w:tr>
      <w:tr w:rsidR="00754173" w:rsidRPr="00706DD0" w14:paraId="3E2BE927" w14:textId="77777777" w:rsidTr="00754173">
        <w:trPr>
          <w:trHeight w:val="567"/>
        </w:trPr>
        <w:tc>
          <w:tcPr>
            <w:tcW w:w="2754" w:type="dxa"/>
            <w:shd w:val="clear" w:color="auto" w:fill="auto"/>
            <w:vAlign w:val="center"/>
          </w:tcPr>
          <w:p w14:paraId="267605AC" w14:textId="7D956D3F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8C44F89" w14:textId="4991D09F" w:rsidR="00754173" w:rsidRPr="00706DD0" w:rsidRDefault="00754173" w:rsidP="00EA130D">
            <w:pPr>
              <w:spacing w:beforeLines="40" w:before="96" w:afterLines="40" w:after="96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color w:val="000000"/>
                <w:cs/>
                <w:lang w:bidi="lo-LA"/>
              </w:rPr>
              <w:t>ຕິດຕັ້ງປ້າຍ</w:t>
            </w:r>
          </w:p>
        </w:tc>
      </w:tr>
    </w:tbl>
    <w:p w14:paraId="21CA607C" w14:textId="42291036" w:rsidR="0016293A" w:rsidRPr="00706DD0" w:rsidRDefault="0016293A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56" w:name="_Toc521380412"/>
      <w:bookmarkStart w:id="57" w:name="_Toc521830736"/>
      <w:bookmarkStart w:id="58" w:name="_Toc522333255"/>
      <w:bookmarkStart w:id="59" w:name="_Toc523083276"/>
      <w:bookmarkStart w:id="60" w:name="_Toc8975827"/>
      <w:r w:rsidRPr="00706DD0">
        <w:rPr>
          <w:rFonts w:eastAsia="Phetsarath OT"/>
          <w:noProof/>
          <w:szCs w:val="24"/>
          <w:cs/>
        </w:rPr>
        <w:t>ໜ່ວຍສະມັດຖະພາບພື້</w:t>
      </w:r>
      <w:bookmarkEnd w:id="56"/>
      <w:bookmarkEnd w:id="57"/>
      <w:bookmarkEnd w:id="58"/>
      <w:bookmarkEnd w:id="59"/>
      <w:r w:rsidR="00347221" w:rsidRPr="00706DD0">
        <w:rPr>
          <w:rFonts w:eastAsia="Phetsarath OT"/>
          <w:noProof/>
          <w:szCs w:val="24"/>
          <w:cs/>
        </w:rPr>
        <w:t>ທົ່ວໄປ</w:t>
      </w:r>
      <w:bookmarkEnd w:id="60"/>
    </w:p>
    <w:p w14:paraId="6BE43ACE" w14:textId="77777777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61" w:name="_Toc521380413"/>
      <w:bookmarkStart w:id="62" w:name="_Toc521830737"/>
      <w:bookmarkStart w:id="63" w:name="_Toc522333256"/>
      <w:bookmarkStart w:id="64" w:name="_Toc523083277"/>
      <w:bookmarkStart w:id="65" w:name="_Toc8975828"/>
      <w:r w:rsidRPr="00706DD0">
        <w:rPr>
          <w:rFonts w:eastAsia="Phetsarath OT"/>
          <w:noProof/>
          <w:sz w:val="24"/>
          <w:szCs w:val="24"/>
          <w:cs/>
        </w:rPr>
        <w:t xml:space="preserve">ໜ່ວຍສະມັດຖະພາບທີ </w:t>
      </w:r>
      <w:r w:rsidRPr="00706DD0">
        <w:rPr>
          <w:rFonts w:eastAsia="Phetsarath OT"/>
          <w:noProof/>
          <w:sz w:val="24"/>
          <w:szCs w:val="24"/>
        </w:rPr>
        <w:t xml:space="preserve">1: </w:t>
      </w:r>
      <w:r w:rsidRPr="00706DD0">
        <w:rPr>
          <w:rFonts w:eastAsia="Phetsarath OT"/>
          <w:noProof/>
          <w:sz w:val="24"/>
          <w:szCs w:val="24"/>
          <w:cs/>
        </w:rPr>
        <w:t>ສື່ສານໃນສະຖານທີ່ເຮັດວຽກ</w:t>
      </w:r>
      <w:bookmarkEnd w:id="61"/>
      <w:bookmarkEnd w:id="62"/>
      <w:bookmarkEnd w:id="63"/>
      <w:bookmarkEnd w:id="64"/>
      <w:bookmarkEnd w:id="65"/>
      <w:r w:rsidRPr="00706DD0">
        <w:rPr>
          <w:rFonts w:eastAsia="Phetsarath OT"/>
          <w:noProof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15"/>
      </w:tblGrid>
      <w:tr w:rsidR="005933BB" w:rsidRPr="00706DD0" w14:paraId="070FD612" w14:textId="77777777" w:rsidTr="00D05A52">
        <w:tc>
          <w:tcPr>
            <w:tcW w:w="2689" w:type="dxa"/>
          </w:tcPr>
          <w:p w14:paraId="1DDC0D31" w14:textId="77777777" w:rsidR="005933BB" w:rsidRPr="00706DD0" w:rsidRDefault="005933BB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1DF2CF85" w14:textId="00383543" w:rsidR="005933BB" w:rsidRPr="00706DD0" w:rsidRDefault="005933BB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5933BB" w:rsidRPr="00706DD0" w14:paraId="6346D441" w14:textId="77777777" w:rsidTr="00A31DC1">
        <w:tc>
          <w:tcPr>
            <w:tcW w:w="9395" w:type="dxa"/>
            <w:gridSpan w:val="2"/>
          </w:tcPr>
          <w:p w14:paraId="1A432546" w14:textId="77777777" w:rsidR="005933BB" w:rsidRPr="00706DD0" w:rsidRDefault="005933BB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26E2BBAE" w14:textId="463961F2" w:rsidR="005933BB" w:rsidRPr="00706DD0" w:rsidRDefault="005933BB" w:rsidP="00637AFE">
            <w:pPr>
              <w:ind w:firstLine="589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ໜ່ວຍສະມັດຖະພາບນີ້ກວມເອົາຄວາມຮູ້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</w:t>
            </w:r>
            <w:r w:rsidR="00E5393B" w:rsidRPr="00706DD0">
              <w:rPr>
                <w:rFonts w:eastAsia="Phetsarath OT"/>
                <w:noProof/>
                <w:cs/>
                <w:lang w:bidi="lo-LA"/>
              </w:rPr>
              <w:t xml:space="preserve"> ແລະ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ທັດສະນະຄະຕິ ທີ່ຈຳເປັນໃນການຕອບສະໜອງການສົນທະນາໃນສະຖານທີ່ເຮັດວຽກ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ມີສ່ວນກ່ຽວພັນກັບການສື່ສານທົ່ວໄປ</w:t>
            </w:r>
            <w:r w:rsidR="00E5393B" w:rsidRPr="00706DD0">
              <w:rPr>
                <w:rFonts w:eastAsia="Phetsarath OT"/>
                <w:noProof/>
                <w:cs/>
                <w:lang w:bidi="lo-LA"/>
              </w:rPr>
              <w:t xml:space="preserve"> ແລະ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ການສື່ສານໃນສະຖານທີ່ເຮັດວຽກຕາມ ລາຍລັກອັກສອນ.</w:t>
            </w:r>
          </w:p>
        </w:tc>
      </w:tr>
      <w:tr w:rsidR="005933BB" w:rsidRPr="00706DD0" w14:paraId="43DA0AC5" w14:textId="77777777" w:rsidTr="00D05A52">
        <w:tc>
          <w:tcPr>
            <w:tcW w:w="2689" w:type="dxa"/>
            <w:vAlign w:val="center"/>
          </w:tcPr>
          <w:p w14:paraId="46301AC4" w14:textId="0E33861D" w:rsidR="005933BB" w:rsidRPr="00706DD0" w:rsidRDefault="005933BB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7F2F153B" w14:textId="77777777" w:rsidR="005933BB" w:rsidRPr="00706DD0" w:rsidRDefault="005933BB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3E7FB1F0" w14:textId="03577897" w:rsidR="005933BB" w:rsidRPr="00706DD0" w:rsidRDefault="005933BB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5933BB" w:rsidRPr="00706DD0" w14:paraId="68217B58" w14:textId="77777777" w:rsidTr="00D05A52">
        <w:tc>
          <w:tcPr>
            <w:tcW w:w="2689" w:type="dxa"/>
            <w:tcBorders>
              <w:bottom w:val="single" w:sz="4" w:space="0" w:color="auto"/>
            </w:tcBorders>
          </w:tcPr>
          <w:p w14:paraId="0B1A639D" w14:textId="527E597B" w:rsidR="005933BB" w:rsidRPr="00706DD0" w:rsidRDefault="005933BB" w:rsidP="004B7E94">
            <w:pPr>
              <w:pStyle w:val="Heading5"/>
              <w:numPr>
                <w:ilvl w:val="0"/>
                <w:numId w:val="6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ຕິດຕາມຂໍ້ຄວາມກ່ຽວກັບວຽກປະຈຳວັນ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8087CF5" w14:textId="7CE3217C" w:rsidR="005933BB" w:rsidRPr="00706DD0" w:rsidRDefault="005933BB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ຂໍ້ມູນທີ່ຈຳເປັນສັງລວມໂດຍການຟັງຢ່າງລະອຽດ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ຕີຄວາມໝາຍ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="00095A0F" w:rsidRPr="00706DD0">
              <w:rPr>
                <w:rFonts w:eastAsia="Phetsarath OT"/>
                <w:noProof/>
                <w:sz w:val="24"/>
                <w:szCs w:val="24"/>
                <w:cs/>
              </w:rPr>
              <w:t>ທໍາ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ຄວາມເຂົ້າໃຈຂໍ້ມູນ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ຢ່າງຖືກຕ້ອງ ມີການບັນທຶກ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ຂໍ້ມູນໄວ້ຢ່າງຖືກຕ້ອງ </w:t>
            </w:r>
          </w:p>
          <w:p w14:paraId="28AEA310" w14:textId="7C2FB381" w:rsidR="005933BB" w:rsidRPr="00706DD0" w:rsidRDefault="00462EB9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5933B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ຈະດຳເນີນການໃນທັນທີຕາມຂໍ້ມູນທີ່ໄດ້ຮັບ </w:t>
            </w:r>
          </w:p>
          <w:p w14:paraId="0E6C345D" w14:textId="086B657A" w:rsidR="005933BB" w:rsidRPr="00706DD0" w:rsidRDefault="005933BB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ຜູ້ຄວບຄຸມໃນສະຖານທີ່ເຮັດວຽກຈະໄດ້ຮັບຄຳຊີ້ແຈງທຸກຄັ້ງເມຶ່ອມີ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ຂໍ້ມູນທີ່ບໍຈະແຈ້ງ.</w:t>
            </w:r>
          </w:p>
        </w:tc>
      </w:tr>
      <w:tr w:rsidR="005933BB" w:rsidRPr="00706DD0" w14:paraId="66FC8037" w14:textId="77777777" w:rsidTr="00D05A52">
        <w:tc>
          <w:tcPr>
            <w:tcW w:w="2689" w:type="dxa"/>
            <w:tcBorders>
              <w:bottom w:val="single" w:sz="4" w:space="0" w:color="auto"/>
            </w:tcBorders>
          </w:tcPr>
          <w:p w14:paraId="2B99AE5C" w14:textId="6A8D5C4B" w:rsidR="005933BB" w:rsidRPr="00706DD0" w:rsidRDefault="005933BB" w:rsidP="004B7E94">
            <w:pPr>
              <w:pStyle w:val="Heading5"/>
              <w:numPr>
                <w:ilvl w:val="0"/>
                <w:numId w:val="6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ປະຕິບັດໜ້າທີ່ຕາມເອກະສານມອບວຽກ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0EB6C78" w14:textId="4D391ACF" w:rsidR="005933BB" w:rsidRPr="00706DD0" w:rsidRDefault="00462EB9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ຄໍາແນະນໍາ</w:t>
            </w:r>
            <w:r w:rsidR="009B1F26"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ທີ່ເປັນລາຍລັກອັກສອນ</w:t>
            </w:r>
            <w:r w:rsidR="009B1F26" w:rsidRPr="00706DD0">
              <w:rPr>
                <w:rFonts w:eastAsia="Phetsarath OT"/>
                <w:noProof/>
                <w:sz w:val="24"/>
                <w:szCs w:val="24"/>
                <w:cs/>
              </w:rPr>
              <w:t>ໄດ້</w:t>
            </w:r>
            <w:r w:rsidR="005933BB" w:rsidRPr="00706DD0">
              <w:rPr>
                <w:rFonts w:eastAsia="Phetsarath OT"/>
                <w:noProof/>
                <w:sz w:val="24"/>
                <w:szCs w:val="24"/>
                <w:cs/>
              </w:rPr>
              <w:t>ອ່ານ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="005933BB" w:rsidRPr="00706DD0">
              <w:rPr>
                <w:rFonts w:eastAsia="Phetsarath OT"/>
                <w:noProof/>
                <w:sz w:val="24"/>
                <w:szCs w:val="24"/>
                <w:cs/>
              </w:rPr>
              <w:t>ຕີຄວາມໝາຍຖືກຕ້ອງຕາມ</w:t>
            </w:r>
            <w:r w:rsidR="009B1F26" w:rsidRPr="00706DD0"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  <w:t>ຂໍ້</w:t>
            </w:r>
            <w:r w:rsidR="009B1F26"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ກຳນົດຂອງອົງກອນ</w:t>
            </w:r>
            <w:r w:rsidR="005933B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</w:p>
          <w:p w14:paraId="32ACF722" w14:textId="22299643" w:rsidR="005933BB" w:rsidRPr="00706DD0" w:rsidRDefault="005933BB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ມີການປະຕິບັດຕາມລຳດັບຂອງຕາມແນະນຳ </w:t>
            </w:r>
          </w:p>
          <w:p w14:paraId="41C2BDEA" w14:textId="2FA68135" w:rsidR="005933BB" w:rsidRPr="00706DD0" w:rsidRDefault="005933BB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ຄຳຕິຊົມຈະຖືກລາຍງານເຖິງຜູ້ຄວບຄຸມສະຖານທີ່ເຮັດວຽກຕາມ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ຂໍ້ມູນທີ່ໄດ້ຮັບ.</w:t>
            </w:r>
          </w:p>
        </w:tc>
      </w:tr>
      <w:tr w:rsidR="00615803" w:rsidRPr="00706DD0" w14:paraId="3C03F805" w14:textId="77777777" w:rsidTr="0061580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48A21" w14:textId="7FFD61EE" w:rsidR="00615803" w:rsidRPr="00706DD0" w:rsidRDefault="00615803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15803" w:rsidRPr="00706DD0" w14:paraId="0CA8FF08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37DFCC" w14:textId="25B8E8AA" w:rsidR="00615803" w:rsidRPr="00706DD0" w:rsidRDefault="00615803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191424B" w14:textId="0A02E6C5" w:rsidR="00615803" w:rsidRPr="00706DD0" w:rsidRDefault="00615803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615803" w:rsidRPr="00706DD0" w14:paraId="4B2D9A39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D7DE1B6" w14:textId="1CAD1E6C" w:rsidR="00615803" w:rsidRPr="00706DD0" w:rsidRDefault="00462EB9" w:rsidP="004B7E94">
            <w:pPr>
              <w:pStyle w:val="Heading5"/>
              <w:numPr>
                <w:ilvl w:val="0"/>
                <w:numId w:val="7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615803" w:rsidRPr="00706DD0">
              <w:rPr>
                <w:rFonts w:eastAsia="Phetsarath OT"/>
                <w:noProof/>
                <w:sz w:val="24"/>
                <w:szCs w:val="24"/>
                <w:cs/>
              </w:rPr>
              <w:t>ທີ່ເປັນລາຍລັກອັກສອນ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3250DE7" w14:textId="2C47CE4E" w:rsidR="00615803" w:rsidRPr="00706DD0" w:rsidRDefault="00615803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ອາດໝາຍເຖິງ :</w:t>
            </w:r>
          </w:p>
          <w:p w14:paraId="26B4BE58" w14:textId="71933A26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ຂຽນດ້ວຍມື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ສິ່ງພິມ ບັນທຶກສ່ວນຕົວ </w:t>
            </w:r>
          </w:p>
          <w:p w14:paraId="7EF7028B" w14:textId="15099FEE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ການສືສານພາຍນອກ </w:t>
            </w:r>
          </w:p>
          <w:p w14:paraId="652980C3" w14:textId="052DBD16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ອີເມວ</w:t>
            </w:r>
          </w:p>
          <w:p w14:paraId="043D92D5" w14:textId="2D49256F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ບັນທຶກຫຍໍ້ </w:t>
            </w:r>
          </w:p>
          <w:p w14:paraId="4936AEA0" w14:textId="6A2DE119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ຈົດໝາຍທົ່ວໄປ</w:t>
            </w:r>
          </w:p>
          <w:p w14:paraId="51D60146" w14:textId="7D216ABF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ສື່ການຕະຫຼາດ</w:t>
            </w:r>
          </w:p>
          <w:p w14:paraId="61491168" w14:textId="7FE51D1A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ບົດຄວາມວາລະສານ</w:t>
            </w:r>
          </w:p>
        </w:tc>
      </w:tr>
      <w:tr w:rsidR="00615803" w:rsidRPr="00706DD0" w14:paraId="31BFD651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2E3E117" w14:textId="337FA841" w:rsidR="00615803" w:rsidRPr="00706DD0" w:rsidRDefault="00615803" w:rsidP="004B7E94">
            <w:pPr>
              <w:pStyle w:val="Heading5"/>
              <w:numPr>
                <w:ilvl w:val="0"/>
                <w:numId w:val="7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ຂໍ້ກຳນົດຂອງການອົງກອນ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29D42B8" w14:textId="77777777" w:rsidR="00615803" w:rsidRPr="00706DD0" w:rsidRDefault="00615803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ອາດລວມເຖິງ:</w:t>
            </w:r>
          </w:p>
          <w:p w14:paraId="30671E46" w14:textId="078C7802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ຂັ້ນຕອນການ</w:t>
            </w:r>
            <w:r w:rsidR="00D05A52" w:rsidRPr="00706DD0">
              <w:rPr>
                <w:rFonts w:eastAsia="Phetsarath OT"/>
                <w:noProof/>
                <w:sz w:val="24"/>
                <w:szCs w:val="24"/>
                <w:cs/>
              </w:rPr>
              <w:t>ເຮັດ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ເອກະສານຂໍ້ມູນ</w:t>
            </w:r>
          </w:p>
          <w:p w14:paraId="7F01328D" w14:textId="59E2672A" w:rsidR="00615803" w:rsidRPr="00706DD0" w:rsidRDefault="00615803" w:rsidP="004B7E94">
            <w:pPr>
              <w:pStyle w:val="Heading5"/>
              <w:numPr>
                <w:ilvl w:val="1"/>
                <w:numId w:val="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ຂັ້ນຕອນຂອງບໍລິສັດ</w:t>
            </w:r>
          </w:p>
          <w:p w14:paraId="6BFD443B" w14:textId="03188DEE" w:rsidR="00615803" w:rsidRPr="00706DD0" w:rsidRDefault="00615803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ເອກະສານຄູ່ມືຕ່າງໆຂອງອົງກອນ  </w:t>
            </w:r>
          </w:p>
          <w:p w14:paraId="2B3F2D76" w14:textId="64E53A3B" w:rsidR="00615803" w:rsidRPr="00706DD0" w:rsidRDefault="00615803" w:rsidP="004B7E94">
            <w:pPr>
              <w:pStyle w:val="Heading5"/>
              <w:numPr>
                <w:ilvl w:val="1"/>
                <w:numId w:val="6"/>
              </w:numPr>
              <w:tabs>
                <w:tab w:val="clear" w:pos="457"/>
                <w:tab w:val="left" w:pos="598"/>
              </w:tabs>
              <w:ind w:left="598" w:hanging="563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ເອກະສານຄູ່ມືບໍລິການ</w:t>
            </w:r>
          </w:p>
        </w:tc>
      </w:tr>
      <w:tr w:rsidR="00615803" w:rsidRPr="00706DD0" w14:paraId="72F81D52" w14:textId="77777777" w:rsidTr="0061580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4D04F" w14:textId="73252135" w:rsidR="00615803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15803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15803" w:rsidRPr="00706DD0" w14:paraId="17D59590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EED983" w14:textId="4D0B9890" w:rsidR="00615803" w:rsidRPr="00706DD0" w:rsidRDefault="00615803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68B3328" w14:textId="77777777" w:rsidR="00615803" w:rsidRPr="00706DD0" w:rsidRDefault="00615803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ການວັດຜົນຕ້ອງມີຫຼັກຖານທີ່ສະແດງໃຫ້ເຫັນວ່າຜູ້ສະໝັກໄດ້:</w:t>
            </w:r>
          </w:p>
          <w:p w14:paraId="6F81CA33" w14:textId="036FEB94" w:rsidR="00615803" w:rsidRPr="00706DD0" w:rsidRDefault="00615803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ສະແດງໃຫ້ເຫັນເຖິງຄວາມຮູ້ກ່ຽວກັບຂະບວນການຂອງອົງກອນໃນການຈັດການ</w:t>
            </w:r>
            <w:r w:rsidR="004D3C22"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="004D3C22" w:rsidRPr="00706DD0">
              <w:rPr>
                <w:rFonts w:eastAsia="Phetsarath OT"/>
                <w:noProof/>
                <w:sz w:val="24"/>
                <w:szCs w:val="24"/>
                <w:cs/>
              </w:rPr>
              <w:t>ການ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ສື່ສານດ້ວຍວາຈາ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ການສື່ສານເປັນລາຍລັກອັກສອນ  </w:t>
            </w:r>
          </w:p>
          <w:p w14:paraId="6137048E" w14:textId="7EFDE512" w:rsidR="00615803" w:rsidRPr="00706DD0" w:rsidRDefault="00615803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ໄດ້ຮັບ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ດຳເນີນການກັບຂໍ້ຄວາມ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ດ້ວຍຄຳເວົ້າ</w:t>
            </w:r>
          </w:p>
          <w:p w14:paraId="131B4292" w14:textId="46BE4141" w:rsidR="00615803" w:rsidRPr="00706DD0" w:rsidRDefault="00615803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ສະແດງໃຫ້ເຫັນເຖິງຄວາມສາມາດໃນການບັນທຶກ</w:t>
            </w:r>
            <w:r w:rsidR="00462EB9"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.</w:t>
            </w:r>
          </w:p>
        </w:tc>
      </w:tr>
      <w:tr w:rsidR="00A23848" w:rsidRPr="00706DD0" w14:paraId="585475C4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9786CEE" w14:textId="20DFA79F" w:rsidR="00A23848" w:rsidRPr="00706DD0" w:rsidRDefault="00A23848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F20E7FD" w14:textId="1DFE20A5" w:rsidR="00A23848" w:rsidRPr="00706DD0" w:rsidRDefault="00A23848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ຄວາມຮູ້ກ່ຽວກັບນະໂຍບາຍ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ແນວທາງຂອງອົງກອນໃນການປະມວນຜົນຂໍ້ມູນພາຍໃນ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ພາຍນອກ</w:t>
            </w:r>
          </w:p>
          <w:p w14:paraId="0C70CE39" w14:textId="023A14C2" w:rsidR="00A23848" w:rsidRPr="00706DD0" w:rsidRDefault="00A23848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ການປະຕິບັດງານດ້ານຈາລິຍະ</w:t>
            </w:r>
            <w:r w:rsidR="00095A0F" w:rsidRPr="00706DD0">
              <w:rPr>
                <w:rFonts w:eastAsia="Phetsarath OT"/>
                <w:noProof/>
                <w:sz w:val="24"/>
                <w:szCs w:val="24"/>
                <w:cs/>
              </w:rPr>
              <w:t>ທໍາ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ໃນການຕິດຕໍ່ສື່ສານ </w:t>
            </w:r>
          </w:p>
          <w:p w14:paraId="2BF7B12A" w14:textId="0935BB8D" w:rsidR="00A23848" w:rsidRPr="00706DD0" w:rsidRDefault="00A23848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ຂະບວນການຕິດຕໍ່ສື່ສານ.</w:t>
            </w:r>
          </w:p>
        </w:tc>
      </w:tr>
      <w:tr w:rsidR="00A23848" w:rsidRPr="00706DD0" w14:paraId="2B3FCF78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6A2F7DA" w14:textId="166C6EAC" w:rsidR="00A23848" w:rsidRPr="00706DD0" w:rsidRDefault="00A23848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7F5051E" w14:textId="0DF45363" w:rsidR="00A23848" w:rsidRPr="00706DD0" w:rsidRDefault="00A23848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ຄວາມຮັດກຸມໃນການຮັບ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ຊີ້ແຈງຂໍ້ຄວາມ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ການສື່ສານ </w:t>
            </w:r>
          </w:p>
          <w:p w14:paraId="550B3D69" w14:textId="6B17DAA8" w:rsidR="00A23848" w:rsidRPr="00706DD0" w:rsidRDefault="00A23848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ຄວາມຖືກຕ້ອງໃນການບັນທຶກຂໍ້ຄວາມ.</w:t>
            </w:r>
          </w:p>
        </w:tc>
      </w:tr>
      <w:tr w:rsidR="00E5393B" w:rsidRPr="00706DD0" w14:paraId="53DFE871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E54A41" w14:textId="70CED814" w:rsidR="00E5393B" w:rsidRPr="00706DD0" w:rsidRDefault="00E5393B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ADA4B2C" w14:textId="6382B086" w:rsidR="00E5393B" w:rsidRPr="00706DD0" w:rsidRDefault="00E5393B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ຄວນໃຫ້ແຫຼ່ງຂໍ້ມູນດັ່ງຕໍ່ໄປນີ້:</w:t>
            </w:r>
          </w:p>
          <w:p w14:paraId="4297C66C" w14:textId="77777777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ອຸປະກອນເຄື່ອງຂຽນ</w:t>
            </w:r>
          </w:p>
          <w:p w14:paraId="0E5E5497" w14:textId="484EC852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ເຈັ້ຍບັນທຶກ.</w:t>
            </w:r>
          </w:p>
        </w:tc>
      </w:tr>
      <w:tr w:rsidR="00E5393B" w:rsidRPr="00706DD0" w14:paraId="73377D6D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5C34EF9" w14:textId="59E64F7D" w:rsidR="00E5393B" w:rsidRPr="00706DD0" w:rsidRDefault="00E5393B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2F62617" w14:textId="3E44E632" w:rsidR="00867F96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02997D48" w14:textId="0E418774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ການສັງເກດໂດຍກົງ</w:t>
            </w:r>
          </w:p>
          <w:p w14:paraId="5567D5D9" w14:textId="666BE194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ການຖາມ-ຕອບປາກເປົ່າ</w:t>
            </w:r>
          </w:p>
          <w:p w14:paraId="0B83C380" w14:textId="53B9D1A4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ການປະເມີນຜົນຜ່ານການຂຽນ</w:t>
            </w:r>
          </w:p>
          <w:p w14:paraId="50B963D3" w14:textId="1AAC697B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ລາຍງານຈາກບຸກຄົນທີສາມ.</w:t>
            </w:r>
          </w:p>
        </w:tc>
      </w:tr>
      <w:tr w:rsidR="00E5393B" w:rsidRPr="00706DD0" w14:paraId="60CB28F2" w14:textId="77777777" w:rsidTr="00E36C03">
        <w:trPr>
          <w:cantSplit/>
        </w:trPr>
        <w:tc>
          <w:tcPr>
            <w:tcW w:w="2689" w:type="dxa"/>
            <w:tcBorders>
              <w:top w:val="single" w:sz="4" w:space="0" w:color="auto"/>
            </w:tcBorders>
          </w:tcPr>
          <w:p w14:paraId="166E89B8" w14:textId="5AB0DFFD" w:rsidR="00E5393B" w:rsidRPr="00706DD0" w:rsidRDefault="00E5393B" w:rsidP="004B7E94">
            <w:pPr>
              <w:pStyle w:val="Heading5"/>
              <w:numPr>
                <w:ilvl w:val="0"/>
                <w:numId w:val="10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4E91C9E7" w14:textId="39510E8F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</w:t>
            </w:r>
            <w:r w:rsidR="002543B2" w:rsidRPr="00706DD0">
              <w:rPr>
                <w:rFonts w:eastAsia="Phetsarath OT"/>
                <w:noProof/>
                <w:sz w:val="24"/>
                <w:szCs w:val="24"/>
                <w:cs/>
              </w:rPr>
              <w:t>ຕົວຈິງ ຫຼື ຫ້ອງເຮັດວຽກຈຳລອງ</w:t>
            </w:r>
          </w:p>
          <w:p w14:paraId="49FB84D9" w14:textId="7E944638" w:rsidR="00E5393B" w:rsidRPr="00706DD0" w:rsidRDefault="00E5393B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29A602EE" w14:textId="234A9073" w:rsidR="00E5393B" w:rsidRPr="00706DD0" w:rsidRDefault="00522119" w:rsidP="004B7E94">
            <w:pPr>
              <w:pStyle w:val="Heading5"/>
              <w:numPr>
                <w:ilvl w:val="1"/>
                <w:numId w:val="1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>ອີງຕາມຄູ່ມືການວັດຜົນແບບ</w:t>
            </w:r>
            <w:r w:rsidR="00970B35" w:rsidRPr="00706DD0">
              <w:rPr>
                <w:rFonts w:eastAsia="Phetsarath OT"/>
                <w:noProof/>
                <w:sz w:val="24"/>
                <w:szCs w:val="24"/>
                <w:cs/>
              </w:rPr>
              <w:t>ເນັ້ນສະມັດຖະພາບ</w:t>
            </w:r>
            <w:r w:rsidR="00E5393B" w:rsidRPr="00706DD0">
              <w:rPr>
                <w:rFonts w:eastAsia="Phetsarath OT"/>
                <w:noProof/>
                <w:sz w:val="24"/>
                <w:szCs w:val="24"/>
                <w:cs/>
              </w:rPr>
              <w:t>ຂອງ ສປປ ລາວ</w:t>
            </w:r>
            <w:r w:rsidR="009E29A0"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</w:tbl>
    <w:p w14:paraId="032DD637" w14:textId="77777777" w:rsidR="00A31DC1" w:rsidRPr="00706DD0" w:rsidRDefault="00A31DC1" w:rsidP="00637AFE">
      <w:pPr>
        <w:spacing w:after="0"/>
        <w:rPr>
          <w:rFonts w:eastAsia="Phetsarath OT"/>
          <w:noProof/>
          <w:cs/>
          <w:lang w:bidi="lo-LA"/>
        </w:rPr>
      </w:pPr>
      <w:r w:rsidRPr="00706DD0">
        <w:rPr>
          <w:rFonts w:eastAsia="Phetsarath OT"/>
          <w:noProof/>
          <w:cs/>
          <w:lang w:bidi="lo-LA"/>
        </w:rPr>
        <w:br w:type="page"/>
      </w:r>
    </w:p>
    <w:p w14:paraId="0E3A4D69" w14:textId="3B212FA6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66" w:name="_Toc521380414"/>
      <w:bookmarkStart w:id="67" w:name="_Toc521830738"/>
      <w:bookmarkStart w:id="68" w:name="_Toc522333257"/>
      <w:bookmarkStart w:id="69" w:name="_Toc523083278"/>
      <w:bookmarkStart w:id="70" w:name="_Toc8975829"/>
      <w:r w:rsidRPr="00706DD0">
        <w:rPr>
          <w:rFonts w:eastAsia="Phetsarath OT"/>
          <w:noProof/>
          <w:sz w:val="24"/>
          <w:szCs w:val="24"/>
          <w:cs/>
        </w:rPr>
        <w:lastRenderedPageBreak/>
        <w:t xml:space="preserve">ໜ່ວຍສະມັດຖະພາບທີ </w:t>
      </w:r>
      <w:r w:rsidRPr="00706DD0">
        <w:rPr>
          <w:rFonts w:eastAsia="Phetsarath OT"/>
          <w:noProof/>
          <w:sz w:val="24"/>
          <w:szCs w:val="24"/>
        </w:rPr>
        <w:t xml:space="preserve">2: </w:t>
      </w:r>
      <w:r w:rsidRPr="00706DD0">
        <w:rPr>
          <w:rFonts w:eastAsia="Phetsarath OT"/>
          <w:noProof/>
          <w:sz w:val="24"/>
          <w:szCs w:val="24"/>
          <w:cs/>
        </w:rPr>
        <w:t>ເຮັດວຽກຮ່ວມກັບຄົນອື່ນ</w:t>
      </w:r>
      <w:bookmarkEnd w:id="66"/>
      <w:bookmarkEnd w:id="67"/>
      <w:bookmarkEnd w:id="68"/>
      <w:bookmarkEnd w:id="69"/>
      <w:bookmarkEnd w:id="70"/>
      <w:r w:rsidRPr="00706DD0">
        <w:rPr>
          <w:rFonts w:eastAsia="Phetsarath OT"/>
          <w:noProof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15"/>
      </w:tblGrid>
      <w:tr w:rsidR="00E87AD9" w:rsidRPr="00706DD0" w14:paraId="64B9FFD6" w14:textId="77777777" w:rsidTr="00D05A52">
        <w:tc>
          <w:tcPr>
            <w:tcW w:w="2689" w:type="dxa"/>
          </w:tcPr>
          <w:p w14:paraId="0CE8EA54" w14:textId="77777777" w:rsidR="00E87AD9" w:rsidRPr="00706DD0" w:rsidRDefault="00E87AD9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5E725F2C" w14:textId="075FE9B1" w:rsidR="00E87AD9" w:rsidRPr="00706DD0" w:rsidRDefault="00E87AD9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E87AD9" w:rsidRPr="00706DD0" w14:paraId="27CEE988" w14:textId="77777777" w:rsidTr="00565F9C">
        <w:tc>
          <w:tcPr>
            <w:tcW w:w="9395" w:type="dxa"/>
            <w:gridSpan w:val="2"/>
          </w:tcPr>
          <w:p w14:paraId="4E98A150" w14:textId="77777777" w:rsidR="00E87AD9" w:rsidRPr="00706DD0" w:rsidRDefault="00E87AD9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50715B78" w14:textId="26DF39EE" w:rsidR="00E87AD9" w:rsidRPr="00706DD0" w:rsidRDefault="00E87AD9" w:rsidP="00637AFE">
            <w:pPr>
              <w:ind w:firstLine="589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ໜ່ວຍສະມັດຖະພາບນີ້ປະກອບດ້ວຍຄວາມຮູ້ ທັກສະ ແລະ ທັດສະນະຄະຕິທີ່ຈຳເປັນໃນການເຮັດວຽກຮ່ວມກັບຜູ້ອື່ນ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ໜ່ວຍສະມັດຖະພາບນີ້ມີສ່ວນກ່ຽວຂ້ອງກັບການພັດທະນາຄວາມສຳພັນ ໃນສະຖານທີ່ເຮັດວຽກທີ່ມີປະສິດຕິພາບ ແລະ ມີສ່ວນຮ່ວມໃນກິດຈະກຳຂອງວຽກກຸ່ມ.</w:t>
            </w:r>
          </w:p>
        </w:tc>
      </w:tr>
      <w:tr w:rsidR="00E87AD9" w:rsidRPr="00706DD0" w14:paraId="4E3EAB69" w14:textId="77777777" w:rsidTr="00D05A52">
        <w:tc>
          <w:tcPr>
            <w:tcW w:w="2689" w:type="dxa"/>
            <w:vAlign w:val="center"/>
          </w:tcPr>
          <w:p w14:paraId="47E1BF34" w14:textId="77777777" w:rsidR="00E87AD9" w:rsidRPr="00706DD0" w:rsidRDefault="00E87AD9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3A70FB98" w14:textId="77777777" w:rsidR="00E87AD9" w:rsidRPr="00706DD0" w:rsidRDefault="00E87AD9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1B70B78F" w14:textId="77777777" w:rsidR="00E87AD9" w:rsidRPr="00706DD0" w:rsidRDefault="00E87AD9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E87AD9" w:rsidRPr="00706DD0" w14:paraId="572D1734" w14:textId="77777777" w:rsidTr="00D05A52">
        <w:tc>
          <w:tcPr>
            <w:tcW w:w="2689" w:type="dxa"/>
            <w:tcBorders>
              <w:bottom w:val="single" w:sz="4" w:space="0" w:color="auto"/>
            </w:tcBorders>
          </w:tcPr>
          <w:p w14:paraId="5542B967" w14:textId="44FF7BCB" w:rsidR="00E87AD9" w:rsidRPr="00706DD0" w:rsidRDefault="00E87AD9" w:rsidP="004B7E94">
            <w:pPr>
              <w:pStyle w:val="Heading5"/>
              <w:numPr>
                <w:ilvl w:val="0"/>
                <w:numId w:val="8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ພັດທະນາຄວາມສໍາພັນໃນສະຖານທີ່ເຮັດວຽກທີ່ມີປະສິດຕິພາບ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27847F34" w14:textId="592BC23F" w:rsidR="00B075D3" w:rsidRPr="00706DD0" w:rsidRDefault="00B075D3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ໜ້າທີ່ ແລະ ຄວາມຮັບຜິດຊອບຕ່າງໆ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ໄດ້ຖືກປະຕິບັດໃນທາງບວກເພ່ືອສົ່ງເສີມການຮ່ວມມື ແລະ ຄວາມສຳພັນທີ່ດີ</w:t>
            </w:r>
          </w:p>
          <w:p w14:paraId="2110B779" w14:textId="74A0F9E3" w:rsidR="00B075D3" w:rsidRPr="00706DD0" w:rsidRDefault="00B075D3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ການຊ່ວຍເຫຼືອຈາກ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ກຸ່ມເຮັດວຽກ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ໄດ້ຖືມີການປະຕິບັດ ເມື່ອມີປັນຫາເກີດຂຶ້ນ ແລະ ແກ້ໄຂຜ່ານການປຶກສາຫາລືກັນ</w:t>
            </w:r>
          </w:p>
          <w:p w14:paraId="195B5EAC" w14:textId="1F4B19F3" w:rsidR="00B075D3" w:rsidRPr="00706DD0" w:rsidRDefault="00B075D3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ຄຳຕຳນິຕິຊົມ</w:t>
            </w:r>
            <w:r w:rsidR="004263EB" w:rsidRPr="00706DD0">
              <w:rPr>
                <w:rFonts w:eastAsia="Phetsarath OT"/>
                <w:noProof/>
                <w:sz w:val="24"/>
                <w:szCs w:val="24"/>
                <w:cs/>
              </w:rPr>
              <w:t>ຈາກໝູ່ພາຍ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ໃນທີມໄດ້ຖືກສົ່ງເສີມ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="004263EB" w:rsidRPr="00706DD0">
              <w:rPr>
                <w:rFonts w:eastAsia="Phetsarath OT"/>
                <w:noProof/>
                <w:sz w:val="24"/>
                <w:szCs w:val="24"/>
                <w:cs/>
              </w:rPr>
              <w:t>ໃຫ້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ຮັບຮູ້ ແລະ ປະຕິບັດຕາມ</w:t>
            </w:r>
          </w:p>
          <w:p w14:paraId="5C2A207C" w14:textId="2E874493" w:rsidR="00E87AD9" w:rsidRPr="00706DD0" w:rsidRDefault="004263EB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ຄວາມແຕກຕ່າງໃນ</w:t>
            </w:r>
            <w:r w:rsidR="00B075D3" w:rsidRPr="00706DD0">
              <w:rPr>
                <w:rFonts w:eastAsia="Phetsarath OT"/>
                <w:noProof/>
                <w:sz w:val="24"/>
                <w:szCs w:val="24"/>
                <w:cs/>
              </w:rPr>
              <w:t>ຄ່ານິຍົມ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ຄວາມເຊື່ອ</w:t>
            </w:r>
            <w:r w:rsidR="00B075D3" w:rsidRPr="00706DD0">
              <w:rPr>
                <w:rFonts w:eastAsia="Phetsarath OT"/>
                <w:noProof/>
                <w:sz w:val="24"/>
                <w:szCs w:val="24"/>
                <w:cs/>
              </w:rPr>
              <w:t>ສ່ວນບຸກຄົນໄດ້ຖືກເຄົາລົບ ແລະ ຍອມຮັບໃນການພັດທະນາ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  <w:tr w:rsidR="00E87AD9" w:rsidRPr="00706DD0" w14:paraId="4EA273C5" w14:textId="77777777" w:rsidTr="00D05A52">
        <w:tc>
          <w:tcPr>
            <w:tcW w:w="2689" w:type="dxa"/>
            <w:tcBorders>
              <w:bottom w:val="single" w:sz="4" w:space="0" w:color="auto"/>
            </w:tcBorders>
          </w:tcPr>
          <w:p w14:paraId="77DFFDC7" w14:textId="41D79AD0" w:rsidR="00E87AD9" w:rsidRPr="00706DD0" w:rsidRDefault="00E87AD9" w:rsidP="004B7E94">
            <w:pPr>
              <w:pStyle w:val="Heading5"/>
              <w:numPr>
                <w:ilvl w:val="0"/>
                <w:numId w:val="8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ມີສ່ວນຮ່ວມເຮັດກິດຈະກຳໃນກຸ່ມ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FE9AA8A" w14:textId="21A5F690" w:rsidR="004263EB" w:rsidRPr="00706DD0" w:rsidRDefault="004263EB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Cs/>
                <w:i/>
                <w:iCs/>
                <w:noProof/>
                <w:sz w:val="24"/>
                <w:szCs w:val="24"/>
                <w:cs/>
              </w:rPr>
              <w:t>ການສະໜັບສະໜູນສະມາຊິກພາຍໃນກຸ່ມ</w:t>
            </w:r>
            <w:r w:rsidR="009A0195" w:rsidRPr="00647118">
              <w:rPr>
                <w:rFonts w:eastAsia="Phetsarath OT"/>
                <w:bCs/>
                <w:i/>
                <w:iCs/>
                <w:noProof/>
                <w:sz w:val="24"/>
                <w:szCs w:val="24"/>
                <w:cs/>
              </w:rPr>
              <w:t>ໄດ້ຖືກປະຕິບັດ</w:t>
            </w:r>
            <w:r w:rsidR="009A0195"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 xml:space="preserve"> </w:t>
            </w:r>
            <w:r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>ເພື່ອໃຫ້ໝັ້ນໃຈ</w:t>
            </w:r>
            <w:r w:rsidR="009A0195"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>ວ່າ</w:t>
            </w:r>
            <w:r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>ເປົ້າໝາຍຂອງກຸ່ມໄດ້ຖືກບັນລຸ</w:t>
            </w:r>
          </w:p>
          <w:p w14:paraId="224047F3" w14:textId="77777777" w:rsidR="004263EB" w:rsidRPr="00706DD0" w:rsidRDefault="004263EB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ການມີສ່ວນຮ່ວມທີ່ສ້າງສັນຕໍ່ເປົ້າໝາຍ ແລະ ໜ້າວຽກຕ່າງໆຂອງກຸ່ມໄດ້ຖືກປະຕິບັດຕາມ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ຄວາມຕ້ອງການຕ່າງໆຂອງອົງກອນ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</w:p>
          <w:p w14:paraId="62B82CFB" w14:textId="0273C9FB" w:rsidR="00E87AD9" w:rsidRPr="00706DD0" w:rsidRDefault="004263EB" w:rsidP="004B7E94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ຂໍ້ມູນທີ່ກ່ຽວຂ້ອງກັບການເຮັດວຽກໄດ້ຖືກແບ່ງໃຫ້ກັບສະມາຊິກພາຍໃນທີມ</w:t>
            </w:r>
            <w:r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>ເພື່ອໃຫ້ໝັ້ນໃຈເປົ້າໝາຍຂອງກຸ່ມທີ່ກຳນົດໄວ້ໄດ້ຖືກບັນລຸ</w:t>
            </w:r>
            <w:r w:rsidR="00593D1C" w:rsidRPr="00706DD0">
              <w:rPr>
                <w:rFonts w:eastAsia="Phetsarath OT"/>
                <w:b/>
                <w:noProof/>
                <w:sz w:val="24"/>
                <w:szCs w:val="24"/>
                <w:cs/>
              </w:rPr>
              <w:t>.</w:t>
            </w:r>
          </w:p>
        </w:tc>
      </w:tr>
      <w:tr w:rsidR="00E87AD9" w:rsidRPr="00706DD0" w14:paraId="40866D7E" w14:textId="77777777" w:rsidTr="00565F9C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03D8F" w14:textId="77777777" w:rsidR="00E87AD9" w:rsidRPr="00706DD0" w:rsidRDefault="00E87AD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E87AD9" w:rsidRPr="00706DD0" w14:paraId="7E4B769F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0234CC0" w14:textId="77777777" w:rsidR="00E87AD9" w:rsidRPr="00706DD0" w:rsidRDefault="00E87AD9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5440A49" w14:textId="77777777" w:rsidR="00E87AD9" w:rsidRPr="00706DD0" w:rsidRDefault="00E87AD9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752284" w:rsidRPr="00706DD0" w14:paraId="2AE763CA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5AF09F7" w14:textId="24AE86BE" w:rsidR="00752284" w:rsidRPr="00706DD0" w:rsidRDefault="00752284" w:rsidP="004B7E94">
            <w:pPr>
              <w:pStyle w:val="Heading5"/>
              <w:numPr>
                <w:ilvl w:val="0"/>
                <w:numId w:val="9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ໜ້າທີ່ ແລະ ຄວາມຮັບຜິດຊອບ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10FFE1D" w14:textId="0D2E4409" w:rsidR="00752284" w:rsidRPr="00706DD0" w:rsidRDefault="00752284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ອາດຈະ</w:t>
            </w:r>
            <w:r w:rsidR="00D226A3" w:rsidRPr="00706DD0">
              <w:rPr>
                <w:rFonts w:eastAsia="Phetsarath OT"/>
                <w:noProof/>
                <w:cs/>
                <w:lang w:bidi="lo-LA"/>
              </w:rPr>
              <w:t>ໝາຍ</w:t>
            </w:r>
            <w:r w:rsidRPr="00706DD0">
              <w:rPr>
                <w:rFonts w:eastAsia="Phetsarath OT"/>
                <w:noProof/>
                <w:cs/>
                <w:lang w:bidi="lo-LA"/>
              </w:rPr>
              <w:t xml:space="preserve">ເຖິງ: </w:t>
            </w:r>
          </w:p>
          <w:p w14:paraId="7D9469AF" w14:textId="54A3CC2B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ຄຳອະທິບາຍໜ້າວຽກ ແລະ ຄວາມຮັບຜິດຊອບໃນໜ້າວຽກ </w:t>
            </w:r>
          </w:p>
          <w:p w14:paraId="41A765E5" w14:textId="7DD5FBA0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ນະໂຍບາຍຂອງອົງກອນທີ່ກ່ຽວຂ້ອງກັບບົດບາດການເຮັດວຽກ</w:t>
            </w:r>
          </w:p>
          <w:p w14:paraId="4DFCDDD4" w14:textId="12A1B4D9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ໂຄງສ້າງຂອງອົງກອນ </w:t>
            </w:r>
          </w:p>
          <w:p w14:paraId="78D6ED79" w14:textId="60A39CC1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ຂໍ້ກຳນົດດ້ານການກຳກັບດູແລ ແລະ ຄວາມຮັບຜິດຊອບ </w:t>
            </w:r>
          </w:p>
          <w:p w14:paraId="071E27BE" w14:textId="7FC19397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ຈັນຍາບັນ.</w:t>
            </w:r>
          </w:p>
        </w:tc>
      </w:tr>
      <w:tr w:rsidR="00E87AD9" w:rsidRPr="00706DD0" w14:paraId="53BEF37D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012B3C3" w14:textId="5E714B8A" w:rsidR="00E87AD9" w:rsidRPr="00706DD0" w:rsidRDefault="00B075D3" w:rsidP="004B7E94">
            <w:pPr>
              <w:pStyle w:val="Heading5"/>
              <w:numPr>
                <w:ilvl w:val="0"/>
                <w:numId w:val="9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ກຸ່ມ</w:t>
            </w:r>
            <w:r w:rsidR="00752284" w:rsidRPr="00706DD0">
              <w:rPr>
                <w:rFonts w:eastAsia="Phetsarath OT"/>
                <w:noProof/>
                <w:sz w:val="24"/>
                <w:szCs w:val="24"/>
                <w:cs/>
              </w:rPr>
              <w:t>ເຮັດວຽກ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AFA0F14" w14:textId="42B88F61" w:rsidR="00752284" w:rsidRPr="00706DD0" w:rsidRDefault="00752284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ມັນອາດຈະ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ເຖິງ:</w:t>
            </w:r>
          </w:p>
          <w:p w14:paraId="0621418B" w14:textId="4B492733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ຫົວໜ້າງານ ຫຼື ຜູ້ຈັດການ</w:t>
            </w:r>
          </w:p>
          <w:p w14:paraId="44DC2BB7" w14:textId="35F16B5D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ເພື່ອນຮ່ວມງານ</w:t>
            </w:r>
          </w:p>
          <w:p w14:paraId="4B9950D6" w14:textId="0457F41F" w:rsidR="00E87AD9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ສະມາຊິກຜູ້ອື່ນໆຂອງອົງກອນ.</w:t>
            </w:r>
          </w:p>
        </w:tc>
      </w:tr>
      <w:tr w:rsidR="00752284" w:rsidRPr="00706DD0" w14:paraId="7F668394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60681A5" w14:textId="0A99173D" w:rsidR="00752284" w:rsidRPr="00706DD0" w:rsidRDefault="009A0195" w:rsidP="004B7E94">
            <w:pPr>
              <w:pStyle w:val="Heading5"/>
              <w:numPr>
                <w:ilvl w:val="0"/>
                <w:numId w:val="9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ຄຳຕຳນິຕິຊົມ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3CB5CCB" w14:textId="77777777" w:rsidR="00752284" w:rsidRPr="00706DD0" w:rsidRDefault="00752284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ອາດລວມເອົາບັນດາລາຍການຕ່າງໆ ແຕ່ບໍ່ຈຳກັດສະເພາະ:</w:t>
            </w:r>
          </w:p>
          <w:p w14:paraId="0BB3B8EE" w14:textId="4370174C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ການປະເມີນຜົນຢ່າງເປັນທາງການ ແລະ ບໍ່ເປັນທາງການ</w:t>
            </w:r>
          </w:p>
          <w:p w14:paraId="08CA4C7E" w14:textId="6C75C524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ໄດ້ຮັບການຕອບຮັບຈາກຜູ້ບັງຄັບບັນຊາ ແລະ ເພຶ່ອນຮ່ວມງານ</w:t>
            </w:r>
          </w:p>
          <w:p w14:paraId="53E542EE" w14:textId="7D18D96C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ສະທ້ອນໃຫ້ເຫັນກົນລະຍຸດຂອງບຸກຄົນ</w:t>
            </w:r>
          </w:p>
          <w:p w14:paraId="32A858E1" w14:textId="3D5A1239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ອົງກອນມີວິທີການກວດສອບຢ່າງເປັນປະຈຳ.</w:t>
            </w:r>
          </w:p>
        </w:tc>
      </w:tr>
      <w:tr w:rsidR="00752284" w:rsidRPr="00706DD0" w14:paraId="1321B4E5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0A697A4" w14:textId="7DE9BB9A" w:rsidR="00752284" w:rsidRPr="00706DD0" w:rsidRDefault="009A0195" w:rsidP="004B7E94">
            <w:pPr>
              <w:pStyle w:val="Heading5"/>
              <w:numPr>
                <w:ilvl w:val="0"/>
                <w:numId w:val="9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ການສະໜັບສະໜູນສະມາຊິກພາຍໃນກຸ່ມໄດ້ຖືກປະຕິບັດ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5F05F18" w14:textId="77777777" w:rsidR="00752284" w:rsidRPr="00706DD0" w:rsidRDefault="00752284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517D0897" w14:textId="11D6E0FE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ອະທິບາຍ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ຊີ້ແຈງ</w:t>
            </w:r>
          </w:p>
          <w:p w14:paraId="44BF5FC6" w14:textId="1AB8D696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ຊ່ວຍເຫຼືອເພຶ່ອນຮ່ວມງານ</w:t>
            </w:r>
          </w:p>
          <w:p w14:paraId="7CC9FD60" w14:textId="6C292CD6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ໃຫ້ກຳລັງໃຈ</w:t>
            </w:r>
          </w:p>
          <w:p w14:paraId="6C0A52E5" w14:textId="02AA09C1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ໃຫ້ຂໍ້ສະເໜີແນະແກ່ສະມາຊິກໃນທີມ </w:t>
            </w:r>
          </w:p>
          <w:p w14:paraId="721462DD" w14:textId="5044D5E7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ດຳເນີນວຽກພິເສດຫາກຈຳເປັນ.</w:t>
            </w:r>
          </w:p>
        </w:tc>
      </w:tr>
      <w:tr w:rsidR="00E87AD9" w:rsidRPr="00706DD0" w14:paraId="2520D803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F8FE2C4" w14:textId="6D73015A" w:rsidR="00E87AD9" w:rsidRPr="00706DD0" w:rsidRDefault="009A0195" w:rsidP="004B7E94">
            <w:pPr>
              <w:pStyle w:val="Heading5"/>
              <w:numPr>
                <w:ilvl w:val="0"/>
                <w:numId w:val="9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ຄວາມຕ້ອງການຕ່າງໆຂອງອົງກອນ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7BBF5A8" w14:textId="77777777" w:rsidR="00752284" w:rsidRPr="00706DD0" w:rsidRDefault="00752284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00CC2A0B" w14:textId="57D749F7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ເປົ້າ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ຈຸດປະສົງ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ແຜນການ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ລະບົບ ແລະ ຂະບວນການ</w:t>
            </w:r>
          </w:p>
          <w:p w14:paraId="33758CC9" w14:textId="00DD6D64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 ແລະ ຄໍາແນະນໍາກ່ຽວກັບ</w:t>
            </w:r>
            <w:r w:rsidR="0080636C" w:rsidRPr="00706DD0">
              <w:rPr>
                <w:rFonts w:eastAsia="Phetsarath OT"/>
                <w:noProof/>
                <w:sz w:val="24"/>
                <w:szCs w:val="24"/>
                <w:cs/>
              </w:rPr>
              <w:t>ກົດໝາຍ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ອົງການຈັດຕັ້ງ</w:t>
            </w:r>
          </w:p>
          <w:p w14:paraId="3FA6DBFA" w14:textId="49BA3300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</w:t>
            </w:r>
            <w:r w:rsidR="00087305" w:rsidRPr="00706DD0">
              <w:rPr>
                <w:rFonts w:eastAsia="Phetsarath OT"/>
                <w:noProof/>
                <w:sz w:val="24"/>
                <w:szCs w:val="24"/>
                <w:cs/>
              </w:rPr>
              <w:t>ດ້ານຄວາມ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ປອດໄພ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OHS</w:t>
            </w:r>
          </w:p>
          <w:p w14:paraId="7F51ECCE" w14:textId="07435E26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ມາດຕະຖານດ້ານຈັນຍາບັນ</w:t>
            </w:r>
          </w:p>
          <w:p w14:paraId="04F6A169" w14:textId="3E7F79E6" w:rsidR="00752284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ຕົວກໍານົດການຊັບພະຍາກອນ</w:t>
            </w:r>
          </w:p>
          <w:p w14:paraId="098A991E" w14:textId="3B7438D5" w:rsidR="00E87AD9" w:rsidRPr="00706DD0" w:rsidRDefault="00752284" w:rsidP="004B7E94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left="598" w:hanging="570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ຂະບວນການ ແລະ ມາດຕະຖານມີການປັບປຸງຢ່າງຕໍ່ເນື່ອງ ແລະ ມີຄຸນນະພາບ.</w:t>
            </w:r>
          </w:p>
        </w:tc>
      </w:tr>
      <w:tr w:rsidR="00E87AD9" w:rsidRPr="00706DD0" w14:paraId="7172CAF9" w14:textId="77777777" w:rsidTr="00565F9C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BA2D5" w14:textId="4B9FA8E2" w:rsidR="00E87AD9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E87AD9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E87AD9" w:rsidRPr="00706DD0" w14:paraId="2C645CFA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E1AD90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224C46F" w14:textId="59556191" w:rsidR="00087305" w:rsidRPr="00706DD0" w:rsidRDefault="006A4FC6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ການວັດຜົນຕ້ອງການເຫັນຫຼັກຖານຕ່າງໆ:</w:t>
            </w:r>
          </w:p>
          <w:p w14:paraId="1967A2AD" w14:textId="77777777" w:rsidR="00E95A28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ໃຫ້ການສະຫນັບສະຫນູນສະມາຊິກທີມງານເພື່ອໃຫ້ບັນລຸເປົ້າ</w:t>
            </w:r>
          </w:p>
          <w:p w14:paraId="57909364" w14:textId="2A36F527" w:rsidR="00087305" w:rsidRPr="00706DD0" w:rsidRDefault="00E95A28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598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ໝ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າຍ</w:t>
            </w:r>
            <w:r w:rsidR="00087305"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  <w:p w14:paraId="60734A17" w14:textId="54C240F9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ປະຕິບັດຕາມຄວາມຄິດເຫັນຂອງລູກຄ້າ ແລະ ເພື່ອນຮ່ວມງານ</w:t>
            </w:r>
          </w:p>
          <w:p w14:paraId="34B20486" w14:textId="25CD95F2" w:rsidR="00E87AD9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ເຂົ້າຫາໂອກາດການຮຽນຮູ້ເພື່ອຂະຫຍາຍຂີດຄວາມສາມາດໃນການເຮັດວຽກສ່ວນຕົວຂອງຕົນເອງເພື່ອປັບປຸງເປົ້າ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ຂອງທີມງານ.</w:t>
            </w:r>
          </w:p>
        </w:tc>
      </w:tr>
      <w:tr w:rsidR="00E87AD9" w:rsidRPr="00706DD0" w14:paraId="7C7B7F0E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4FA390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BF252EC" w14:textId="7B44ACA4" w:rsidR="00087305" w:rsidRPr="00706DD0" w:rsidRDefault="0080636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ກົດໝາຍ</w:t>
            </w:r>
            <w:r w:rsidR="00087305" w:rsidRPr="00706DD0">
              <w:rPr>
                <w:rFonts w:eastAsia="Phetsarath OT"/>
                <w:noProof/>
                <w:sz w:val="24"/>
                <w:szCs w:val="24"/>
                <w:cs/>
              </w:rPr>
              <w:t>ທີ່ກ່ຽວຂ້ອງເຊິ່ງມີຜົນກະທົບຕໍ່ການດໍາເນີນງານ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="00087305" w:rsidRPr="00706DD0">
              <w:rPr>
                <w:rFonts w:eastAsia="Phetsarath OT"/>
                <w:noProof/>
                <w:sz w:val="24"/>
                <w:szCs w:val="24"/>
                <w:cs/>
              </w:rPr>
              <w:t>ໂດຍສະເພາະ</w:t>
            </w:r>
            <w:r w:rsidR="001B50E2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  <w:r w:rsidR="00087305" w:rsidRPr="00706DD0">
              <w:rPr>
                <w:rFonts w:eastAsia="Phetsarath OT"/>
                <w:noProof/>
                <w:sz w:val="24"/>
                <w:szCs w:val="24"/>
                <w:cs/>
              </w:rPr>
              <w:t>ກ່ຽວກັບຄວາມປອດໄພ</w:t>
            </w:r>
          </w:p>
          <w:p w14:paraId="4A640E50" w14:textId="6D586CFB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ເຫດຜົນວ່າການຮ່ວມມື ແລະ ການພົວພັນທີ່ດີມີຄວາມສໍາຄັນແນວໃດ</w:t>
            </w:r>
          </w:p>
          <w:p w14:paraId="7B85E029" w14:textId="16BBBF33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ຄວາມຮູ້ກ່ຽວກັບນະໂຍບາຍ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ແຜນວຽກ ແລະ ຂັ້ນຕອນຂອງອົງການຈັດຕັ້ງ</w:t>
            </w:r>
          </w:p>
          <w:p w14:paraId="59F58193" w14:textId="65FC8C52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ຄວາມເຂົ້າໃຈກ່ຽວກັບວິທີການຊີ້ນໍາ ແລະ ຕີຄວາມ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ຄວາມຄິດເຫັນ</w:t>
            </w:r>
          </w:p>
          <w:p w14:paraId="3A78C7D5" w14:textId="32DA1AB3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ຄວາມຮູ້ກ່ຽວກັບຄວາມຮັບຜິດຊອບ ແລະ </w:t>
            </w:r>
            <w:r w:rsidR="00C95E82" w:rsidRPr="00706DD0">
              <w:rPr>
                <w:rFonts w:eastAsia="Phetsarath OT"/>
                <w:noProof/>
                <w:sz w:val="24"/>
                <w:szCs w:val="24"/>
                <w:cs/>
              </w:rPr>
              <w:t>ໜ້າທີ່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ຂອງສະມາຊິກໃນກຸ່ມວຽກງານ</w:t>
            </w:r>
          </w:p>
          <w:p w14:paraId="469711A4" w14:textId="722239B3" w:rsidR="00087305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ຄວາມສໍາຄັນຂອງການສະແດງຄວາມເຄົາລົບ ແລະ ຄວາມເຂົ້າໃຈໃນການປະສານງານກັບເພື່ອນຮ່ວມງານ</w:t>
            </w:r>
          </w:p>
          <w:p w14:paraId="628DFEF9" w14:textId="4CDFE845" w:rsidR="00E87AD9" w:rsidRPr="00706DD0" w:rsidRDefault="00087305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ຄວາມເຂົ້າໃຈກ່ຽວກັບວິທີກໍານົດ ແລະ </w:t>
            </w:r>
            <w:r w:rsidR="001B50E2" w:rsidRPr="00706DD0">
              <w:rPr>
                <w:rFonts w:eastAsia="Phetsarath OT"/>
                <w:noProof/>
                <w:sz w:val="24"/>
                <w:szCs w:val="24"/>
                <w:cs/>
              </w:rPr>
              <w:t>ຈັດ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ບູລິມະສິດໂອກາດ ແລະ ຕົວເລືອກການພັດທະນາສ່ວນບຸກຄົນ.</w:t>
            </w:r>
          </w:p>
        </w:tc>
      </w:tr>
      <w:tr w:rsidR="00E87AD9" w:rsidRPr="00706DD0" w14:paraId="42D5B654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8C62BCE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04F1C8E" w14:textId="5DF4952C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ຄວາມສາມາດໃນການອ່ານ ແລະ ເຂົ້າໃຈນະໂຍບາຍ ແລະ ຂັ້ນຕອນການເຮັດວຽກ</w:t>
            </w:r>
          </w:p>
          <w:p w14:paraId="760714B4" w14:textId="2A44CC73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ຂຽນຄໍາແນະນໍາທີ່ງ່າຍດາຍສໍາລັບວຽກງານປົກກະຕິ</w:t>
            </w:r>
          </w:p>
          <w:p w14:paraId="08B2222D" w14:textId="691AC5B6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ການຕີຄວາມໝາຍທີ່ໄດ້ຮັບຈາກການຕິດຕໍ່ຂອງວຽກງານ</w:t>
            </w:r>
          </w:p>
          <w:p w14:paraId="34D5BFB0" w14:textId="6FB5C6F6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ຄວາມສາມາດໃນການສື່ສານເພື່ອຂໍຄໍາແນະນໍາ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ຮັບຄໍາຄິດເຫັນ ແລະ ເຮັດວຽກຮ່ວມກັບທີມງານ</w:t>
            </w:r>
          </w:p>
          <w:p w14:paraId="07278447" w14:textId="7A56C808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ທັກສະໃນການວາງແຜນເພື່ອຈັດຕັ້ງບູລິມະສິດ ແລະ ການຈັດຕັ້ງການຈັດຕັ້ງ</w:t>
            </w:r>
          </w:p>
          <w:p w14:paraId="120A5A42" w14:textId="788462DE" w:rsidR="002413CC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ທັກສະເຕັກນິກລວມທັງຄວາມສາມາດໃນການເລືອກ ແລະ ນໍາໃຊ້ເຕັກໂນໂລຢີທີ່ເໝາະສົມກັບວຽກງານ</w:t>
            </w:r>
          </w:p>
          <w:p w14:paraId="5CB264E6" w14:textId="373F7E35" w:rsidR="00E87AD9" w:rsidRPr="00706DD0" w:rsidRDefault="002413CC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ຄວາມສາມາດໃນການສ້າງຄວາມສຳພັນ ກັບບຸກຄົນໃນສັງຄົມ.</w:t>
            </w:r>
          </w:p>
        </w:tc>
      </w:tr>
      <w:tr w:rsidR="00E87AD9" w:rsidRPr="00706DD0" w14:paraId="1C89505E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BC08823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ຊັບພະຍາກອນທີ່ກ່ຽວຂ້ອງ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B09528F" w14:textId="77777777" w:rsidR="001B50E2" w:rsidRPr="00706DD0" w:rsidRDefault="001B50E2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ຊັບພະຍາກອນທີ່ຈຳເປັນຕ່າງໆ ຕໍ່ໄປນີ້ຄວນໄດ້ຮັບການຕອບສະໜອງ:</w:t>
            </w:r>
          </w:p>
          <w:p w14:paraId="4FB0F3D1" w14:textId="3628E009" w:rsidR="001B50E2" w:rsidRPr="00706DD0" w:rsidRDefault="001B50E2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ການເຂົ້າເຖິງສະຖານທີ່ເຮັດວຽກທີ່ກ່ຽວຂ້ອງ ຫຼື ສະພາບແວດລ້ອມທີ່ຖືກຕ້ອງສົມເຫດສົມຜົນບ່ອນທີ່ການປະເມີນສາມາດເກີດຂື້ນໄດ້</w:t>
            </w:r>
          </w:p>
          <w:p w14:paraId="576A1A8C" w14:textId="4C308EE3" w:rsidR="00E87AD9" w:rsidRPr="00706DD0" w:rsidRDefault="001B50E2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ວັດສະດຸທີ່ກ່ຽວຂ້ອງກັບກິດຈະກໍາ ຫຼື ວຽກທີ່ສະເໜີ.</w:t>
            </w:r>
          </w:p>
        </w:tc>
      </w:tr>
      <w:tr w:rsidR="00E87AD9" w:rsidRPr="00706DD0" w14:paraId="656D3A0A" w14:textId="77777777" w:rsidTr="00D05A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ADCE204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E4AE176" w14:textId="502B7FC5" w:rsidR="001B50E2" w:rsidRPr="00706DD0" w:rsidRDefault="00445BC2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ໜ່ວຍສະມັດຖະພາບນີ້ຄວນໄດ້ຮັບການວັດຜົນຜ່ານ:</w:t>
            </w:r>
          </w:p>
          <w:p w14:paraId="69B824F6" w14:textId="1011E36D" w:rsidR="001B50E2" w:rsidRPr="00706DD0" w:rsidRDefault="001B50E2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ການສັງເກດການໂດຍກົງຂອງກິດຈະກໍາການເຮັດວຽກຂອງສະມາຊິກແຕ່ລະຄົນກ່ຽວກັບກິດຈະກໍາການເຮັດວຽກຂອງກຸ່ມ</w:t>
            </w:r>
          </w:p>
          <w:p w14:paraId="586EDAF1" w14:textId="29918FFD" w:rsidR="001B50E2" w:rsidRPr="00706DD0" w:rsidRDefault="001B50E2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ການສັງເກດການຈຳລອງ ຫຼື ການຫຼິ້ນບົດບາດທີ່ກ່ຽວຂ້ອງກັບການມີສ່ວນຮ່ວມຂອງສະມາຊິກແຕ່ລະຄົນ</w:t>
            </w:r>
            <w:r w:rsidR="00801FF1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ເພື່ອບັນລຸເປົ້າ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ຂອງອົງການຈັດຕັ້ງ</w:t>
            </w:r>
          </w:p>
          <w:p w14:paraId="632033B9" w14:textId="3DAA6CFD" w:rsidR="00E87AD9" w:rsidRPr="00706DD0" w:rsidRDefault="001B50E2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ກໍລະນີ</w:t>
            </w:r>
            <w:r w:rsidR="00801FF1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ສຶກສາ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 ສະຖານະການເປັນພື້ນຖານ</w:t>
            </w:r>
            <w:r w:rsidR="00801FF1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ສໍາລັບການປຶກສາຫາລືກ່ຽວກັບບັນຫາ ແລະ ຍຸດທະສາດ.</w:t>
            </w:r>
          </w:p>
        </w:tc>
      </w:tr>
      <w:tr w:rsidR="00E87AD9" w:rsidRPr="00706DD0" w14:paraId="65377B2A" w14:textId="77777777" w:rsidTr="00D05A52">
        <w:tc>
          <w:tcPr>
            <w:tcW w:w="2689" w:type="dxa"/>
            <w:tcBorders>
              <w:top w:val="single" w:sz="4" w:space="0" w:color="auto"/>
            </w:tcBorders>
          </w:tcPr>
          <w:p w14:paraId="2A5878D0" w14:textId="77777777" w:rsidR="00E87AD9" w:rsidRPr="00706DD0" w:rsidRDefault="00E87AD9" w:rsidP="004B7E94">
            <w:pPr>
              <w:pStyle w:val="Heading5"/>
              <w:numPr>
                <w:ilvl w:val="0"/>
                <w:numId w:val="11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1F1F7B9C" w14:textId="58287449" w:rsidR="00E87AD9" w:rsidRPr="00706DD0" w:rsidRDefault="00E87AD9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</w:t>
            </w:r>
            <w:r w:rsidR="002543B2" w:rsidRPr="00706DD0">
              <w:rPr>
                <w:rFonts w:eastAsia="Phetsarath OT"/>
                <w:noProof/>
                <w:sz w:val="24"/>
                <w:szCs w:val="24"/>
                <w:cs/>
              </w:rPr>
              <w:t>ຕົວຈິງ ຫຼື ຫ້ອງເຮັດວຽກຈຳລອງ</w:t>
            </w:r>
          </w:p>
          <w:p w14:paraId="15D5E46B" w14:textId="24B7643D" w:rsidR="00E87AD9" w:rsidRPr="00706DD0" w:rsidRDefault="00E87AD9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49A8A10E" w14:textId="5882AB86" w:rsidR="00E87AD9" w:rsidRPr="00706DD0" w:rsidRDefault="00522119" w:rsidP="004B7E94">
            <w:pPr>
              <w:pStyle w:val="Heading5"/>
              <w:numPr>
                <w:ilvl w:val="1"/>
                <w:numId w:val="1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</w:t>
            </w:r>
            <w:r w:rsidR="00E87AD9" w:rsidRPr="00706DD0">
              <w:rPr>
                <w:rFonts w:eastAsia="Phetsarath OT"/>
                <w:noProof/>
                <w:sz w:val="24"/>
                <w:szCs w:val="24"/>
                <w:cs/>
              </w:rPr>
              <w:t>ອີງຕາມຄູ່ມືການວັດຜົນແບບ</w:t>
            </w:r>
            <w:r w:rsidR="00970B35" w:rsidRPr="00706DD0">
              <w:rPr>
                <w:rFonts w:eastAsia="Phetsarath OT"/>
                <w:noProof/>
                <w:sz w:val="24"/>
                <w:szCs w:val="24"/>
                <w:cs/>
              </w:rPr>
              <w:t>ເນັ້ນສະມັດຖະພາບ</w:t>
            </w:r>
            <w:r w:rsidR="00E87AD9" w:rsidRPr="00706DD0">
              <w:rPr>
                <w:rFonts w:eastAsia="Phetsarath OT"/>
                <w:noProof/>
                <w:sz w:val="24"/>
                <w:szCs w:val="24"/>
                <w:cs/>
              </w:rPr>
              <w:t>ຂອງ ສປປ ລາວ.</w:t>
            </w:r>
          </w:p>
        </w:tc>
      </w:tr>
    </w:tbl>
    <w:p w14:paraId="744824C0" w14:textId="1783BB03" w:rsidR="00177575" w:rsidRPr="00706DD0" w:rsidRDefault="00177575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71" w:name="_Toc521380415"/>
      <w:bookmarkStart w:id="72" w:name="_Toc521830739"/>
      <w:bookmarkStart w:id="73" w:name="_Toc522333258"/>
      <w:bookmarkStart w:id="74" w:name="_Toc523083279"/>
      <w:r w:rsidRPr="00706DD0">
        <w:rPr>
          <w:rFonts w:eastAsia="Phetsarath OT"/>
          <w:noProof/>
          <w:sz w:val="24"/>
          <w:szCs w:val="24"/>
        </w:rPr>
        <w:br w:type="page"/>
      </w:r>
    </w:p>
    <w:p w14:paraId="001F70E2" w14:textId="6B59EF8F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75" w:name="_Toc8975830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EB53DA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3: </w:t>
      </w:r>
      <w:r w:rsidRPr="00706DD0">
        <w:rPr>
          <w:rFonts w:eastAsia="Phetsarath OT"/>
          <w:noProof/>
          <w:sz w:val="24"/>
          <w:szCs w:val="24"/>
          <w:cs/>
        </w:rPr>
        <w:t>ກຳນົດຄຸນຄ່າຄວາມສຳຄັນຂອງໜ້າວຽກ</w:t>
      </w:r>
      <w:bookmarkEnd w:id="71"/>
      <w:bookmarkEnd w:id="72"/>
      <w:bookmarkEnd w:id="73"/>
      <w:bookmarkEnd w:id="74"/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616"/>
      </w:tblGrid>
      <w:tr w:rsidR="00801FF1" w:rsidRPr="00706DD0" w14:paraId="7957D989" w14:textId="77777777" w:rsidTr="00C73215">
        <w:tc>
          <w:tcPr>
            <w:tcW w:w="2689" w:type="dxa"/>
          </w:tcPr>
          <w:p w14:paraId="2CC641FA" w14:textId="77777777" w:rsidR="00801FF1" w:rsidRPr="00706DD0" w:rsidRDefault="00801FF1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4CDDF048" w14:textId="153A45CC" w:rsidR="00801FF1" w:rsidRPr="00706DD0" w:rsidRDefault="00801FF1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801FF1" w:rsidRPr="00706DD0" w14:paraId="75BFC695" w14:textId="77777777" w:rsidTr="00565F9C">
        <w:tc>
          <w:tcPr>
            <w:tcW w:w="9395" w:type="dxa"/>
            <w:gridSpan w:val="2"/>
          </w:tcPr>
          <w:p w14:paraId="3A4165BD" w14:textId="77777777" w:rsidR="00801FF1" w:rsidRPr="00706DD0" w:rsidRDefault="00801FF1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79E8DEFF" w14:textId="545C213C" w:rsidR="00801FF1" w:rsidRPr="00706DD0" w:rsidRDefault="005575ED" w:rsidP="00637AFE">
            <w:pPr>
              <w:ind w:firstLine="589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ກວມເອົາຄວາມຮູ້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ທັດສະນະຄະຕິທີ່ຕ້ອງການໃນການສະແດງຄຸນຄ່າການເຮັດວຽກທີ່ດີ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ໜ່ວຍ</w:t>
            </w:r>
            <w:r w:rsidR="00A66D6A" w:rsidRPr="00706DD0">
              <w:rPr>
                <w:rFonts w:eastAsia="Phetsarath OT"/>
                <w:noProof/>
                <w:cs/>
                <w:lang w:bidi="lo-LA"/>
              </w:rPr>
              <w:t>ສະມັດຖະພາບ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ນີ້ຍັງກໍານົດເຖີງຈຸດປະສົງຂອງການເຮັດວຽກ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ຄຸນຄ່າຂອງວຽກ ຫຼື ຈັນຍາບັນ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ການຈັດການ</w:t>
            </w:r>
            <w:r w:rsidR="0043115D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ກັບບັນຫາດ້ານຈັນຍາບັນ ແລະ ມີຄວາມຊື່ສັດ</w:t>
            </w:r>
            <w:r w:rsidR="00A66D6A" w:rsidRPr="00706DD0">
              <w:rPr>
                <w:rFonts w:eastAsia="Phetsarath OT"/>
                <w:noProof/>
                <w:cs/>
                <w:lang w:bidi="lo-LA"/>
              </w:rPr>
              <w:t>ບໍລິສຸດ</w:t>
            </w:r>
            <w:r w:rsidR="00801FF1" w:rsidRPr="00706DD0">
              <w:rPr>
                <w:rFonts w:eastAsia="Phetsarath OT"/>
                <w:noProof/>
                <w:cs/>
                <w:lang w:bidi="lo-LA"/>
              </w:rPr>
              <w:t>ຕໍ່ກັບສະຖານທີ່ເຮັດວຽກ.</w:t>
            </w:r>
          </w:p>
        </w:tc>
      </w:tr>
      <w:tr w:rsidR="00801FF1" w:rsidRPr="00706DD0" w14:paraId="66774914" w14:textId="77777777" w:rsidTr="00C73215">
        <w:tc>
          <w:tcPr>
            <w:tcW w:w="2689" w:type="dxa"/>
            <w:vAlign w:val="center"/>
          </w:tcPr>
          <w:p w14:paraId="59323C56" w14:textId="77777777" w:rsidR="00801FF1" w:rsidRPr="00706DD0" w:rsidRDefault="00801FF1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774192F8" w14:textId="77777777" w:rsidR="00801FF1" w:rsidRPr="00706DD0" w:rsidRDefault="00801FF1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29B02B3B" w14:textId="77777777" w:rsidR="00801FF1" w:rsidRPr="00706DD0" w:rsidRDefault="00801FF1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801FF1" w:rsidRPr="00706DD0" w14:paraId="7348B040" w14:textId="77777777" w:rsidTr="00C73215">
        <w:tc>
          <w:tcPr>
            <w:tcW w:w="2689" w:type="dxa"/>
            <w:tcBorders>
              <w:bottom w:val="single" w:sz="4" w:space="0" w:color="auto"/>
            </w:tcBorders>
          </w:tcPr>
          <w:p w14:paraId="093B6B85" w14:textId="1BD5CDE4" w:rsidR="00801FF1" w:rsidRPr="00706DD0" w:rsidRDefault="00970B35" w:rsidP="004B7E94">
            <w:pPr>
              <w:pStyle w:val="Heading5"/>
              <w:numPr>
                <w:ilvl w:val="0"/>
                <w:numId w:val="1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ກໍານົດຈຸດປະສົງຂອງ</w:t>
            </w:r>
            <w:r w:rsidR="004B3738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ໜ້າວຽກ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392D762A" w14:textId="1DC425EE" w:rsidR="00970B35" w:rsidRPr="00706DD0" w:rsidRDefault="00970B35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ຄວາມຮູ້ສຶກທີ່ເປັນເອກະລັກຂອງການເຮັດວຽກ ແລະ ເຫດຜົນຂອງການເຮັດວຽກແມ່ນຖືກກໍານົດໄວ້ຢ່າງຊັດເຈນ ສໍາລັບການພັດທະນາຂອງຄົນເປັນບຸກຄົນ ແລະ ໃນຖານະເປັນສະມາຊິກຜູ້</w:t>
            </w:r>
            <w:r w:rsidR="004B3738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</w:t>
            </w:r>
            <w:r w:rsidR="004B3738" w:rsidRPr="00706DD0">
              <w:rPr>
                <w:rFonts w:eastAsia="Phetsarath OT"/>
                <w:noProof/>
                <w:sz w:val="24"/>
                <w:szCs w:val="24"/>
                <w:cs/>
              </w:rPr>
              <w:t>ຶ່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ງຂອງສັງຄົມ</w:t>
            </w:r>
          </w:p>
          <w:p w14:paraId="07FF96CB" w14:textId="75B3E71F" w:rsidR="00801FF1" w:rsidRPr="00706DD0" w:rsidRDefault="00970B35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ເຮັດວຽກທີ່ຕົນຮັບຜິດຊອບແມ່ນສອດຄ່ອງ</w:t>
            </w:r>
            <w:r w:rsidR="009B28CE" w:rsidRPr="00706DD0">
              <w:rPr>
                <w:rFonts w:eastAsia="Phetsarath OT"/>
                <w:noProof/>
                <w:sz w:val="24"/>
                <w:szCs w:val="24"/>
                <w:cs/>
              </w:rPr>
              <w:t>ກັບຄຸນຄ່າຂອງ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ບໍລິສັດ.</w:t>
            </w:r>
          </w:p>
        </w:tc>
      </w:tr>
      <w:tr w:rsidR="00801FF1" w:rsidRPr="00706DD0" w14:paraId="163FC103" w14:textId="77777777" w:rsidTr="00C73215">
        <w:tc>
          <w:tcPr>
            <w:tcW w:w="2689" w:type="dxa"/>
            <w:tcBorders>
              <w:bottom w:val="single" w:sz="4" w:space="0" w:color="auto"/>
            </w:tcBorders>
          </w:tcPr>
          <w:p w14:paraId="469E8488" w14:textId="5560DD11" w:rsidR="00801FF1" w:rsidRPr="00706DD0" w:rsidRDefault="00970B35" w:rsidP="004B7E94">
            <w:pPr>
              <w:pStyle w:val="Heading5"/>
              <w:numPr>
                <w:ilvl w:val="0"/>
                <w:numId w:val="1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ມີຈັນຍາບັນໃນການເຮັດວຽກ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0F756533" w14:textId="785C66BA" w:rsidR="009B28CE" w:rsidRPr="00706DD0" w:rsidRDefault="009B28CE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612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ຄ່ານິຍົມ ຫຼື ຈັນຍາບັນ ຫຼື ແນວຄິດກ່ຽວກັບການເຮັດວຽກ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ຖືກຈັດປະເພດ ແລະ ຢັ້ງຢືນຕາມມາດຕະຖານ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 ແລະ ແນວທາງປະຕິບັດຄວາມໂປ່ງໃສຂອງບໍລິສັດ</w:t>
            </w:r>
          </w:p>
          <w:p w14:paraId="25B80496" w14:textId="20BD5A6A" w:rsidR="009B28CE" w:rsidRPr="00706DD0" w:rsidRDefault="009B28CE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612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ການປະຕິບັດວຽກ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ແມ່ນປະຕິບັດຕາມມາດຕະຖານດ້ານຈັນຍາບັນຂອງອຸດສາຫະກໍາ</w:t>
            </w:r>
          </w:p>
          <w:p w14:paraId="1F94BBAC" w14:textId="1B425F24" w:rsidR="009B28CE" w:rsidRPr="00706DD0" w:rsidRDefault="009B28CE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ພຶດຕິກໍາສ່ວນບຸກຄົນ ແລະ ຄວາມສໍາພັນກັບເພື່ອນຮ່ວມງານ ຫຼື ລູກຄ້າແມ່ນຖືກປະຕິບັດຕາມມາດຕະຖານ ແລະ ຄໍາແນະນໍາຂອງການເຮັດວຽກ</w:t>
            </w:r>
          </w:p>
          <w:p w14:paraId="251448F6" w14:textId="65E4FC2E" w:rsidR="00801FF1" w:rsidRPr="00706DD0" w:rsidRDefault="009B28CE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612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ຊັບພະຍາກອນຂອງບໍລິສັດ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ຖືກນໍາໃຊ້ຕາມມາດຕະຖານດ້ານຈັນຍາບັນຂອງບໍລິສັດ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ຄວາມໂປ່ງໃສໃນບໍລິສັດ.</w:t>
            </w:r>
          </w:p>
        </w:tc>
      </w:tr>
      <w:tr w:rsidR="00AF2093" w:rsidRPr="00706DD0" w14:paraId="2A30F41E" w14:textId="77777777" w:rsidTr="00C73215">
        <w:tc>
          <w:tcPr>
            <w:tcW w:w="2689" w:type="dxa"/>
            <w:tcBorders>
              <w:bottom w:val="single" w:sz="4" w:space="0" w:color="auto"/>
            </w:tcBorders>
          </w:tcPr>
          <w:p w14:paraId="305F1021" w14:textId="7A8D36C2" w:rsidR="00AF2093" w:rsidRPr="00706DD0" w:rsidRDefault="00985BC9" w:rsidP="004B7E94">
            <w:pPr>
              <w:pStyle w:val="Heading5"/>
              <w:numPr>
                <w:ilvl w:val="0"/>
                <w:numId w:val="1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ແກ້ໄຂບັນຫາດ້ານຈັນຍາບັນ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38F18A7" w14:textId="215CF4F3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ມາດຕະຖານດ້ານຈັນຍາບັນຂອງບໍລິສັດ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ນະໂຍບາຍອົງການຈັດຕັ້ງ ແລະ ນະໂຍບາຍກ່ຽວກັບການປ້ອງກັນ ແລະ ລາຍງານການປະຕິບັດທີ່ບໍ່ຍຸຕິທໍາຈະຖືກນໍາໃຊ້ ແລະ ນໍາໃຊ້ຕາມມາດຕະຖານດ້ານຈັນຍາບັນ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 ແລະ ຄໍາແນະນໍາຂອງບໍລິສັດ</w:t>
            </w:r>
          </w:p>
          <w:p w14:paraId="03B1B728" w14:textId="52A86572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612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ເຫດການ ຫຼື ສະ</w:t>
            </w:r>
            <w:r w:rsidR="004A7942"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ຖານະການໃນສະຖານທີ່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ເຮັດວຽກ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ແມ່ນລາຍງານ ແລະ </w:t>
            </w:r>
            <w:r w:rsidR="00985BC9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ແກ້ໄຂຕາມຄໍາແນະນໍາ ຫຼື ຄໍາແນະນໍາຂອງບໍລິສັດ</w:t>
            </w:r>
          </w:p>
          <w:p w14:paraId="49FA80EE" w14:textId="50C48E8A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ການແກ້ໄຂ ແລະ </w:t>
            </w:r>
            <w:r w:rsidR="00985BC9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ຫຼື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ການສົ່ງຕໍ່ບັນຫາດ້ານຈັນຍາບັນທີ່ກໍານົດແມ່ນໃຊ້ເປັນໂອກາດຮຽນຮູ້.</w:t>
            </w:r>
          </w:p>
        </w:tc>
      </w:tr>
      <w:tr w:rsidR="00AF2093" w:rsidRPr="00706DD0" w14:paraId="4EF3087F" w14:textId="77777777" w:rsidTr="00C73215">
        <w:tc>
          <w:tcPr>
            <w:tcW w:w="2689" w:type="dxa"/>
            <w:tcBorders>
              <w:bottom w:val="single" w:sz="4" w:space="0" w:color="auto"/>
            </w:tcBorders>
          </w:tcPr>
          <w:p w14:paraId="5391CD4E" w14:textId="54D5C63F" w:rsidR="00AF2093" w:rsidRPr="00706DD0" w:rsidRDefault="00AF2093" w:rsidP="004B7E94">
            <w:pPr>
              <w:pStyle w:val="Heading5"/>
              <w:numPr>
                <w:ilvl w:val="0"/>
                <w:numId w:val="1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ມີຄວາມຊື່ສັດບໍລິສຸດຕໍ່ກັບສະຖານທີ່ເຮັດວຽກ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F80D767" w14:textId="5F35EA74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ການປະຕິບັດວຽກງານ ແລະ ຄຸນຄ່າຂອງວຽກສ່ວນຕົວສອດຄ່ອງກັບ</w:t>
            </w:r>
            <w:r w:rsidR="00985BC9" w:rsidRPr="00706DD0">
              <w:rPr>
                <w:rFonts w:eastAsia="Phetsarath OT"/>
                <w:noProof/>
                <w:sz w:val="24"/>
                <w:szCs w:val="24"/>
                <w:cs/>
              </w:rPr>
              <w:t>ພຶດຕິກຳ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ດ້ານຈັນຍາບັນທີ່ເໝາະສົມ ແລະ ຄຸນຄ່າຫຼັກຂອງບໍລິສັດ</w:t>
            </w:r>
          </w:p>
          <w:p w14:paraId="6CD48346" w14:textId="0EF98B08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612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ຄໍາແນະນໍາ</w:t>
            </w:r>
            <w:r w:rsidR="002E6022"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ຕ່າງໆ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ສຳລັບເພື່ອນຮ່ວມງານໃຫ້ຄໍາແນະນໍາດ້ານຈັນຍາບັນ</w:t>
            </w:r>
            <w:r w:rsidR="0043115D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ຕາມ</w:t>
            </w:r>
            <w:r w:rsidR="0080636C" w:rsidRPr="00706DD0">
              <w:rPr>
                <w:rFonts w:eastAsia="Phetsarath OT"/>
                <w:noProof/>
                <w:sz w:val="24"/>
                <w:szCs w:val="24"/>
                <w:cs/>
              </w:rPr>
              <w:t>ກົດ</w:t>
            </w:r>
            <w:r w:rsidR="002E6022" w:rsidRPr="00706DD0">
              <w:rPr>
                <w:rFonts w:eastAsia="Phetsarath OT"/>
                <w:noProof/>
                <w:sz w:val="24"/>
                <w:szCs w:val="24"/>
              </w:rPr>
              <w:t xml:space="preserve">  </w:t>
            </w:r>
            <w:r w:rsidR="0080636C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ແລະ ສົມເຫດສົມຜົນ</w:t>
            </w:r>
          </w:p>
          <w:p w14:paraId="1B7E14DC" w14:textId="03CD39C2" w:rsidR="00AF2093" w:rsidRPr="00706DD0" w:rsidRDefault="00AF2093" w:rsidP="004B7E94">
            <w:pPr>
              <w:pStyle w:val="Heading5"/>
              <w:numPr>
                <w:ilvl w:val="1"/>
                <w:numId w:val="1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ຄ່ານິຍົນ ຫຼື ການປະຕິບັດຂອງບໍລິສັດຖືກແບ່ງປັນກັບເພື່ອນຮ່ວມງານໂດຍນໍາໃຊ້ພຶດຕິກໍາ ແລະ ພາສາທີ່ເໝາະສົມ.</w:t>
            </w:r>
          </w:p>
        </w:tc>
      </w:tr>
      <w:tr w:rsidR="00801FF1" w:rsidRPr="00706DD0" w14:paraId="6E773C8C" w14:textId="77777777" w:rsidTr="00565F9C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C5A0C" w14:textId="77777777" w:rsidR="00801FF1" w:rsidRPr="00706DD0" w:rsidRDefault="00801FF1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801FF1" w:rsidRPr="00706DD0" w14:paraId="107611B9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F5ABDEB" w14:textId="77777777" w:rsidR="00801FF1" w:rsidRPr="00706DD0" w:rsidRDefault="00801FF1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734D257" w14:textId="77777777" w:rsidR="00801FF1" w:rsidRPr="00706DD0" w:rsidRDefault="00801FF1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801FF1" w:rsidRPr="00706DD0" w14:paraId="631367EC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F6DDEFB" w14:textId="77777777" w:rsidR="002E6022" w:rsidRPr="00706DD0" w:rsidRDefault="002E6022" w:rsidP="004B7E94">
            <w:pPr>
              <w:pStyle w:val="Heading5"/>
              <w:numPr>
                <w:ilvl w:val="0"/>
                <w:numId w:val="1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ຄ່ານິຍົມ ຫຼື ຈັນຍາບັນ ຫຼື ແນວຄິດກ່ຽວກັບການເຮັດວຽກ</w:t>
            </w:r>
          </w:p>
          <w:p w14:paraId="1C92AFF0" w14:textId="1F501CCE" w:rsidR="00801FF1" w:rsidRPr="00706DD0" w:rsidRDefault="00801FF1" w:rsidP="00637AFE">
            <w:pPr>
              <w:rPr>
                <w:rFonts w:eastAsia="Phetsarath OT"/>
                <w:noProof/>
                <w:cs/>
                <w:lang w:bidi="lo-LA"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CB0EA63" w14:textId="5AA365B3" w:rsidR="0043115D" w:rsidRPr="00706DD0" w:rsidRDefault="0043115D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4A1CAB23" w14:textId="0EBD32BD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ຄວາມມູ້ງໝັ້້ນ ຫຼື ການອຸທິດຕົນ</w:t>
            </w:r>
          </w:p>
          <w:p w14:paraId="48DE2904" w14:textId="4EA289DB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ຂອງຄວາມທັນສະໄຫມ</w:t>
            </w:r>
          </w:p>
          <w:p w14:paraId="0DD86D5A" w14:textId="359E4D50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ຂອງຈຸດປະສົງ</w:t>
            </w:r>
          </w:p>
          <w:p w14:paraId="42E7C294" w14:textId="23F85D08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ມີຄວາມມັກສໍາລັບວຽກງານ</w:t>
            </w:r>
          </w:p>
          <w:p w14:paraId="50207A09" w14:textId="0E63CD0D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ມີແຮງຈູງໃຈທີ່ສູງ</w:t>
            </w:r>
          </w:p>
          <w:p w14:paraId="08F6960C" w14:textId="56EC3C16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ຄວາມເປັນລະບຽບຮຽບຮ້ອຍ</w:t>
            </w:r>
          </w:p>
          <w:p w14:paraId="76E6F79D" w14:textId="4B05F6DD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ຄວາມຫນ້າເຊື່ອຖື</w:t>
            </w:r>
          </w:p>
          <w:p w14:paraId="15B63727" w14:textId="6685C86C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ຄວາມສາມາດ</w:t>
            </w:r>
          </w:p>
          <w:p w14:paraId="0A6E830D" w14:textId="371AB3F1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ຄວາມເຊື່ອຖືໄດ້</w:t>
            </w:r>
          </w:p>
          <w:p w14:paraId="4CA63FD2" w14:textId="0EE5D98A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ຈຸດປະສົງເປົ້າ</w:t>
            </w:r>
            <w:r w:rsidR="00D226A3" w:rsidRPr="00706DD0">
              <w:rPr>
                <w:rFonts w:eastAsia="Phetsarath OT"/>
                <w:noProof/>
                <w:sz w:val="24"/>
                <w:szCs w:val="24"/>
                <w:cs/>
              </w:rPr>
              <w:t>ໝາຍ</w:t>
            </w:r>
          </w:p>
          <w:p w14:paraId="20EB3AAD" w14:textId="3DDB7F13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ຄວາມຮູ້ສຶກຂອງຄວາມຮັບຜິດຊອບ</w:t>
            </w:r>
          </w:p>
          <w:p w14:paraId="7B36BB16" w14:textId="67B5C182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ມີຄວາມຮູ້</w:t>
            </w:r>
          </w:p>
          <w:p w14:paraId="7DB43CB1" w14:textId="086C9507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ຄວາມສັດຊື່ຕໍ່ວຽກ ຫຼື ບໍລິສັດ</w:t>
            </w:r>
          </w:p>
          <w:p w14:paraId="06893C54" w14:textId="54598C77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ຄວາມອ່ອນໄຫວກັບຄົນອື່ນ</w:t>
            </w:r>
          </w:p>
          <w:p w14:paraId="59DC16E4" w14:textId="577A7C6E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ທັດສະນະຄະຕິ ຫຼື ສະຕິປັນຍາ</w:t>
            </w:r>
          </w:p>
          <w:p w14:paraId="6B670164" w14:textId="4279E355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ການດຸ່ນດ່ຽງລະຫວ່າງຄອບຄົວ ແລະ ວຽກງານ</w:t>
            </w:r>
          </w:p>
          <w:p w14:paraId="2A002836" w14:textId="05DB60FB" w:rsidR="00801FF1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ຄວາມຮູ້ສຶກຕໍ່ປະເທດຊາດ.</w:t>
            </w:r>
          </w:p>
        </w:tc>
      </w:tr>
      <w:tr w:rsidR="00801FF1" w:rsidRPr="00706DD0" w14:paraId="0386A0BC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86AD6F" w14:textId="7C73FD7B" w:rsidR="00801FF1" w:rsidRPr="00706DD0" w:rsidRDefault="0043115D" w:rsidP="004B7E94">
            <w:pPr>
              <w:pStyle w:val="Heading5"/>
              <w:numPr>
                <w:ilvl w:val="0"/>
                <w:numId w:val="1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ການປະຕິບັດວຽກ</w:t>
            </w:r>
            <w:r w:rsidR="00D235BD" w:rsidRPr="00706DD0">
              <w:rPr>
                <w:rFonts w:eastAsia="Phetsarath OT"/>
                <w:noProof/>
                <w:sz w:val="24"/>
                <w:szCs w:val="24"/>
                <w:cs/>
              </w:rPr>
              <w:t>ຕ່າງໆ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7170D86" w14:textId="77777777" w:rsidR="00801FF1" w:rsidRPr="00706DD0" w:rsidRDefault="0043115D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4BE05CE8" w14:textId="1130A504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ຄຸນະພາບຂອງວຽກງານ</w:t>
            </w:r>
          </w:p>
          <w:p w14:paraId="79590A7E" w14:textId="07B4AC54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ການປະຕິບັດໂມງເວລາ</w:t>
            </w:r>
          </w:p>
          <w:p w14:paraId="67F47849" w14:textId="28756EBB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ປະສິດທິພາບຂອງວຽກງານ</w:t>
            </w:r>
          </w:p>
          <w:p w14:paraId="28B773BE" w14:textId="248B52BA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ປະສິດທິຜົນ</w:t>
            </w:r>
          </w:p>
          <w:p w14:paraId="20E01718" w14:textId="59B5CF34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ຜົນຜະລິດ</w:t>
            </w:r>
          </w:p>
          <w:p w14:paraId="4FE2A9BE" w14:textId="6EC07B00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ຊັບສົມບັດ</w:t>
            </w:r>
          </w:p>
          <w:p w14:paraId="4596B670" w14:textId="7CED2B8C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ສ້າງນະວັດຕະກຳ ຫຼື ຄວາມຄິດສ້າງສັນ </w:t>
            </w:r>
          </w:p>
          <w:p w14:paraId="41E1CD6A" w14:textId="49871C51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ມີການຄິດໄລ່ໃນການໃຊ້ຈ່າຍ</w:t>
            </w:r>
          </w:p>
          <w:p w14:paraId="0E923679" w14:textId="121063B0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ປະຕິບັດວຽກ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5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ສ</w:t>
            </w:r>
          </w:p>
          <w:p w14:paraId="66E8941A" w14:textId="356A8111" w:rsidR="0043115D" w:rsidRPr="00706DD0" w:rsidRDefault="0043115D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ເອົາໃຈໃສ່ກັບລາຍລະອຽດຂອງວຽກທີ່ຕົ</w:t>
            </w:r>
            <w:r w:rsidR="00565F9C" w:rsidRPr="00706DD0">
              <w:rPr>
                <w:rFonts w:eastAsia="Phetsarath OT"/>
                <w:noProof/>
                <w:sz w:val="24"/>
                <w:szCs w:val="24"/>
                <w:cs/>
              </w:rPr>
              <w:t>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ຮັບຜິດຊອບ.</w:t>
            </w:r>
          </w:p>
        </w:tc>
      </w:tr>
      <w:tr w:rsidR="00801FF1" w:rsidRPr="00706DD0" w14:paraId="370CF02D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D1065D" w14:textId="5A735D60" w:rsidR="00801FF1" w:rsidRPr="00706DD0" w:rsidRDefault="0043115D" w:rsidP="004B7E94">
            <w:pPr>
              <w:pStyle w:val="Heading5"/>
              <w:numPr>
                <w:ilvl w:val="0"/>
                <w:numId w:val="1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ຊັບພະຍາກອນຂອງບໍລິສັດ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69C7538" w14:textId="6EEA9832" w:rsidR="00985BC9" w:rsidRPr="00706DD0" w:rsidRDefault="004521CE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1B49E506" w14:textId="67EC1CF7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ວັດສະດຸສີ້ນເປືອງ</w:t>
            </w:r>
          </w:p>
          <w:p w14:paraId="7CE3DE6F" w14:textId="44DEB63C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 ຫຼື ເຄື່ອງຈັກ</w:t>
            </w:r>
          </w:p>
          <w:p w14:paraId="4CD93E90" w14:textId="60D0ECEB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ຄົນ</w:t>
            </w:r>
          </w:p>
          <w:p w14:paraId="4541E611" w14:textId="39112609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ເວລາ</w:t>
            </w:r>
          </w:p>
          <w:p w14:paraId="22692714" w14:textId="759985C0" w:rsidR="00801FF1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ຊັບພະຍາກອນທາງດ້ານການເງິນ</w:t>
            </w:r>
            <w:r w:rsidR="006D0F74"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  <w:tr w:rsidR="00801FF1" w:rsidRPr="00706DD0" w14:paraId="6A8D5B2E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666B3E3" w14:textId="6F772509" w:rsidR="00801FF1" w:rsidRPr="00706DD0" w:rsidRDefault="004A7942" w:rsidP="004B7E94">
            <w:pPr>
              <w:pStyle w:val="Heading5"/>
              <w:numPr>
                <w:ilvl w:val="0"/>
                <w:numId w:val="1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ເຫດການ ຫຼື ສະຖານະການໃນສະຖານທີ່ເຮັດ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ວຽກ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9C4008C" w14:textId="28125ADE" w:rsidR="00985BC9" w:rsidRPr="00706DD0" w:rsidRDefault="004521CE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ອາດຈະປະກອບມີ ແຕ່ບໍ່ຈຳກັດສະເພາະ:</w:t>
            </w:r>
          </w:p>
          <w:p w14:paraId="2F55E03D" w14:textId="2667A179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ຂັດແຍ້ງທີ່ຮ້າຍແຮງ ຫຼື ຄວາມຮຸນແຮງ</w:t>
            </w:r>
          </w:p>
          <w:p w14:paraId="0C8854C9" w14:textId="4CE27708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ການພະນັນ</w:t>
            </w:r>
          </w:p>
          <w:p w14:paraId="65296794" w14:textId="4DA39646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ການນໍາໃຊ້ສານທີ່ຫ້າມ</w:t>
            </w:r>
          </w:p>
          <w:p w14:paraId="00777A54" w14:textId="4F217E9C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ການປິ່ນປົວ</w:t>
            </w:r>
          </w:p>
          <w:p w14:paraId="029C88AA" w14:textId="556C149C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ຄວາມເສຍຫາຍຕໍ່ບຸກຄົນ ຫຼື ຊັບສິນ</w:t>
            </w:r>
          </w:p>
          <w:p w14:paraId="4A339250" w14:textId="21B3B178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ປ່າເທື່ອນ</w:t>
            </w:r>
          </w:p>
          <w:p w14:paraId="3780E103" w14:textId="4F944501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ຄວາມບໍ່່ຊື່ສັດ</w:t>
            </w:r>
          </w:p>
          <w:p w14:paraId="6645086E" w14:textId="3A1A17AA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ການກະທໍາຜິດ</w:t>
            </w:r>
          </w:p>
          <w:p w14:paraId="016143B9" w14:textId="1EB22C84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ການຂົ່ມຂູ່ທາງເພດ</w:t>
            </w:r>
          </w:p>
          <w:p w14:paraId="447C2B13" w14:textId="7E29800C" w:rsidR="00801FF1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ການຫັກຫຼັງ</w:t>
            </w:r>
            <w:r w:rsidR="00103DFE"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  <w:tr w:rsidR="00801FF1" w:rsidRPr="00706DD0" w14:paraId="6380B26D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BEFE766" w14:textId="75577A77" w:rsidR="00801FF1" w:rsidRPr="00706DD0" w:rsidRDefault="00985BC9" w:rsidP="004B7E94">
            <w:pPr>
              <w:pStyle w:val="Heading5"/>
              <w:numPr>
                <w:ilvl w:val="0"/>
                <w:numId w:val="1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ຄໍາແນະນໍາ</w:t>
            </w:r>
            <w:r w:rsidR="002E6022" w:rsidRPr="00706DD0">
              <w:rPr>
                <w:rFonts w:eastAsia="Phetsarath OT"/>
                <w:noProof/>
                <w:sz w:val="24"/>
                <w:szCs w:val="24"/>
                <w:cs/>
              </w:rPr>
              <w:t>ຕ່າງໆ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4EB331D" w14:textId="77777777" w:rsidR="00985BC9" w:rsidRPr="00706DD0" w:rsidRDefault="00985BC9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ລວມເຖິງ:</w:t>
            </w:r>
          </w:p>
          <w:p w14:paraId="2E14CBE2" w14:textId="65B21CB5" w:rsidR="00985BC9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ດ້ວຍການເວົ້າຈາ</w:t>
            </w:r>
          </w:p>
          <w:p w14:paraId="18AA9772" w14:textId="1F4885BC" w:rsidR="00801FF1" w:rsidRPr="00706DD0" w:rsidRDefault="00985BC9" w:rsidP="004B7E94">
            <w:pPr>
              <w:pStyle w:val="Heading5"/>
              <w:numPr>
                <w:ilvl w:val="1"/>
                <w:numId w:val="1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ໂດການຂຽນ.</w:t>
            </w:r>
          </w:p>
        </w:tc>
      </w:tr>
      <w:tr w:rsidR="00801FF1" w:rsidRPr="00706DD0" w14:paraId="3B4CCDAE" w14:textId="77777777" w:rsidTr="00565F9C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9DA69" w14:textId="02AD871B" w:rsidR="00801FF1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801FF1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801FF1" w:rsidRPr="00706DD0" w14:paraId="18E45B99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7B5665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EC653E0" w14:textId="77777777" w:rsidR="00565F9C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ການປະເມີນຜົນຕ່າງໆ ຕ້ອງມີຫຼັກຖານລະອຽດ ແລະ ຊັດເຈນ:</w:t>
            </w:r>
          </w:p>
          <w:p w14:paraId="198CBE46" w14:textId="24CC0E63" w:rsidR="00565F9C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ບອກຈຸດປະສົງສະເພາະຂອງການເຮັດວຽກ</w:t>
            </w:r>
          </w:p>
          <w:p w14:paraId="476C4DAF" w14:textId="7E301247" w:rsidR="00565F9C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ການປັບປຸງ ແລະ ຢືນຢັນການເຮັດວຽກ ຫຼື ຈັນຍາບັນ ຫຼື ມີແຜນເຮັດວຽກທີ່ຊັດເຈນໃນການເຮັດວຽກ</w:t>
            </w:r>
          </w:p>
          <w:p w14:paraId="20ED0CA4" w14:textId="0B785BF5" w:rsidR="00565F9C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ປະຕິບັດວຽກງານທີ່ສະແດງໃຫ້ເຫັນໄດ້ຢ່າງສະບາຍ ແລະ ສອດຄ່ອງຕາມມາດຕະຖານດ້ານຈັນຍາບັນຂອງອຸດສາຫະກໍາ ແລະ ນະໂຍບາຍຂອງການຈັດຕັ້ງ</w:t>
            </w:r>
          </w:p>
          <w:p w14:paraId="410AAFCB" w14:textId="7B153B88" w:rsidR="00565F9C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ສະແດງພຶດຕິກຳສ່ວນຕົວ ແລະ ຄວາມສໍາພັນກັບເພື່ອນຮ່ວມງານ ຫຼື ລູກຄ້າທີ່ສອດຄ່ອງກັບມາດຕະຖານ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 ແລະ ຄໍາແນະນໍາໄປແນວທາງທີ່ຖືກຕ້ອງ</w:t>
            </w:r>
          </w:p>
          <w:p w14:paraId="0DF20632" w14:textId="7899C5AA" w:rsidR="00801FF1" w:rsidRPr="00706DD0" w:rsidRDefault="00565F9C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ຕາມມາດຕະຖານດ້ານຈັນຍາບັນຂອງບໍລິສັດ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ນະໂຍບາຍຂອງອົງການຈັດຕັ້ງ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ນະໂຍບາຍກ່ຽວກັບການປ້ອງກັນ ແລະ ລາຍງານການປະຕິບັດພຶດຕິກໍາທີ່ບໍ່ຖືກຕ້ອງ.</w:t>
            </w:r>
          </w:p>
        </w:tc>
      </w:tr>
      <w:tr w:rsidR="00801FF1" w:rsidRPr="00706DD0" w14:paraId="275FAFF9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9AAF3D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D0CECFF" w14:textId="77777777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ສຸຂະພາບ ແລະ ຄວາມປອດໄພດ້ານອາຊີບ</w:t>
            </w:r>
          </w:p>
          <w:p w14:paraId="73ECFE26" w14:textId="5B239E2E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ຄ່ານິຍົນ ແລະ ຈັນຍາບັນ</w:t>
            </w:r>
          </w:p>
          <w:p w14:paraId="65DF0066" w14:textId="45B3E023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ປະຕິບັດງານຂອງບໍລິສັດ ແລະ ມາດຕະຖານດ້ານຈັນຍາບັນ</w:t>
            </w:r>
          </w:p>
          <w:p w14:paraId="371F27FD" w14:textId="08410D3E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ນະໂຍບາຍ ແລະ ຫຼັກການຂອງບໍລິສັດ</w:t>
            </w:r>
          </w:p>
          <w:p w14:paraId="414DF412" w14:textId="190D5B79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ສິດທິພື້ນຖານໃນການເຮັດວຽກລວມທັງຄວາມວ່ອງໄວ</w:t>
            </w:r>
          </w:p>
          <w:p w14:paraId="6699243D" w14:textId="23D9D748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ຄວາມຮັບຜິດຊອບ</w:t>
            </w:r>
            <w:r w:rsidR="00C95E82" w:rsidRPr="00706DD0">
              <w:rPr>
                <w:rFonts w:eastAsia="Phetsarath OT"/>
                <w:noProof/>
                <w:sz w:val="24"/>
                <w:szCs w:val="24"/>
                <w:cs/>
              </w:rPr>
              <w:t>ໃນ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ການເຮັດວຽກ ຫຼື </w:t>
            </w:r>
            <w:r w:rsidR="00C95E82" w:rsidRPr="00706DD0">
              <w:rPr>
                <w:rFonts w:eastAsia="Phetsarath OT"/>
                <w:noProof/>
                <w:sz w:val="24"/>
                <w:szCs w:val="24"/>
                <w:cs/>
              </w:rPr>
              <w:t>ໜ້າທີ່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ວຽກງານ</w:t>
            </w:r>
          </w:p>
          <w:p w14:paraId="1C101FDD" w14:textId="48728DCA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ຄວາມຮັບຜິດຊອບ</w:t>
            </w:r>
            <w:r w:rsidR="00C95E82" w:rsidRPr="00706DD0">
              <w:rPr>
                <w:rFonts w:eastAsia="Phetsarath OT"/>
                <w:noProof/>
                <w:sz w:val="24"/>
                <w:szCs w:val="24"/>
                <w:cs/>
              </w:rPr>
              <w:t>ຕໍ່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ສັງຄົມຂອງບໍລິສັດ</w:t>
            </w:r>
          </w:p>
          <w:p w14:paraId="31A323BF" w14:textId="62FC736B" w:rsidR="002A5D9A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ລະຫັດປະຕິບັດຕາມ</w:t>
            </w:r>
            <w:r w:rsidR="00C95E82"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ຫຼື ຄຸນຄ່າ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ຂອງບໍລິສັດ</w:t>
            </w:r>
          </w:p>
          <w:p w14:paraId="3ECBB15A" w14:textId="396DE5F9" w:rsidR="00801FF1" w:rsidRPr="00706DD0" w:rsidRDefault="002A5D9A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ການສົມທຽບການເຮັດວຽກ ແລະ ຄວາມຮັບຜິດຊອບຂອງຄອບຄົວ.</w:t>
            </w:r>
          </w:p>
        </w:tc>
      </w:tr>
      <w:tr w:rsidR="00801FF1" w:rsidRPr="00706DD0" w14:paraId="0E5A8788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CEEBAFA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88ACFE0" w14:textId="35ADA661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ສະແດງຄວາມສາມາດດ້ານບຸກຄະລິກກະພາບ</w:t>
            </w:r>
          </w:p>
          <w:p w14:paraId="505573F4" w14:textId="18634DC0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ນໍາໃຊ້ທັກສະການສື່ສານ</w:t>
            </w:r>
          </w:p>
          <w:p w14:paraId="794E3E97" w14:textId="6E1E854B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ສະແດງໃຫ້ເຫັນການຮັບຮູ້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ຄວາມເຂົ້າໃຈ ແລະ ການຍອມຮັບດ້ວຍຕົນເອງ</w:t>
            </w:r>
          </w:p>
          <w:p w14:paraId="210D17E6" w14:textId="01D9FE2C" w:rsidR="00801FF1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ປະຕິບັດຕາມລັກສະນະທີ່ດີ ແລະ ການປະພຶດທີ່ຖືກຕ້ອງ.</w:t>
            </w:r>
          </w:p>
        </w:tc>
      </w:tr>
      <w:tr w:rsidR="00801FF1" w:rsidRPr="00706DD0" w14:paraId="6B05249D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20E2FFE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ຊັບພະຍາກອນທີ່ກ່ຽວຂ້ອງ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A848A17" w14:textId="77777777" w:rsidR="00C95E82" w:rsidRPr="00706DD0" w:rsidRDefault="00C95E8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49B28DF7" w14:textId="15E8FB79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ສະຖານທີ່ເຮັດວຽກ ຫຼື ບ່ອນປະເມີນຜົນ</w:t>
            </w:r>
          </w:p>
          <w:p w14:paraId="61FD0F13" w14:textId="0B058839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ກໍລະນີສຶກສາ ຫຼື ສະຖານະການ</w:t>
            </w:r>
          </w:p>
          <w:p w14:paraId="4DB9C69C" w14:textId="43924823" w:rsidR="00801FF1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ວິທີການປະເມີນ</w:t>
            </w:r>
            <w:r w:rsidR="005575ED"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  <w:tr w:rsidR="00801FF1" w:rsidRPr="00706DD0" w14:paraId="4D5813BF" w14:textId="77777777" w:rsidTr="00C7321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F5A81FD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62CA350" w14:textId="15A10925" w:rsidR="00C95E82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298219BE" w14:textId="0A1D0D81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ການປະເມີນຜົນງານ</w:t>
            </w:r>
          </w:p>
          <w:p w14:paraId="7F22543A" w14:textId="6245D8F3" w:rsidR="00C95E82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ການສົນທະນາ</w:t>
            </w:r>
          </w:p>
          <w:p w14:paraId="58BFB38D" w14:textId="74C3B67F" w:rsidR="00801FF1" w:rsidRPr="00706DD0" w:rsidRDefault="00C95E82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ບົດລາຍງານຂອງພາກສ່ວນທີສາມ</w:t>
            </w:r>
          </w:p>
        </w:tc>
      </w:tr>
      <w:tr w:rsidR="00801FF1" w:rsidRPr="00706DD0" w14:paraId="4E7F4BBD" w14:textId="77777777" w:rsidTr="00C73215">
        <w:tc>
          <w:tcPr>
            <w:tcW w:w="2689" w:type="dxa"/>
            <w:tcBorders>
              <w:top w:val="single" w:sz="4" w:space="0" w:color="auto"/>
            </w:tcBorders>
          </w:tcPr>
          <w:p w14:paraId="46FA52F7" w14:textId="77777777" w:rsidR="00801FF1" w:rsidRPr="00706DD0" w:rsidRDefault="00801FF1" w:rsidP="004B7E94">
            <w:pPr>
              <w:pStyle w:val="Heading5"/>
              <w:numPr>
                <w:ilvl w:val="0"/>
                <w:numId w:val="1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0C4D99A3" w14:textId="1D5E42DF" w:rsidR="00801FF1" w:rsidRPr="00706DD0" w:rsidRDefault="00801FF1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</w:t>
            </w:r>
            <w:r w:rsidR="002543B2" w:rsidRPr="00706DD0">
              <w:rPr>
                <w:rFonts w:eastAsia="Phetsarath OT"/>
                <w:noProof/>
                <w:sz w:val="24"/>
                <w:szCs w:val="24"/>
                <w:cs/>
              </w:rPr>
              <w:t>ຕົວຈິງ ຫຼື ຫ້ອງເຮັດວຽກຈຳລອງ</w:t>
            </w:r>
          </w:p>
          <w:p w14:paraId="180BB5C5" w14:textId="7F886ED3" w:rsidR="00801FF1" w:rsidRPr="00706DD0" w:rsidRDefault="00801FF1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1448F8D9" w14:textId="179BC84F" w:rsidR="00801FF1" w:rsidRPr="00706DD0" w:rsidRDefault="00522119" w:rsidP="004B7E94">
            <w:pPr>
              <w:pStyle w:val="Heading5"/>
              <w:numPr>
                <w:ilvl w:val="1"/>
                <w:numId w:val="1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</w:t>
            </w:r>
            <w:r w:rsidR="00801FF1" w:rsidRPr="00706DD0">
              <w:rPr>
                <w:rFonts w:eastAsia="Phetsarath OT"/>
                <w:noProof/>
                <w:sz w:val="24"/>
                <w:szCs w:val="24"/>
                <w:cs/>
              </w:rPr>
              <w:t>ອີງຕາມຄູ່ມືການວັດຜົນແບບ</w:t>
            </w:r>
            <w:r w:rsidR="00970B35" w:rsidRPr="00706DD0">
              <w:rPr>
                <w:rFonts w:eastAsia="Phetsarath OT"/>
                <w:noProof/>
                <w:sz w:val="24"/>
                <w:szCs w:val="24"/>
                <w:cs/>
              </w:rPr>
              <w:t>ເນັ້ນສະມັດຖະພາບ</w:t>
            </w:r>
            <w:r w:rsidR="00801FF1" w:rsidRPr="00706DD0">
              <w:rPr>
                <w:rFonts w:eastAsia="Phetsarath OT"/>
                <w:noProof/>
                <w:sz w:val="24"/>
                <w:szCs w:val="24"/>
                <w:cs/>
              </w:rPr>
              <w:t>ຂອງ ສປປ ລາວ.</w:t>
            </w:r>
          </w:p>
        </w:tc>
      </w:tr>
    </w:tbl>
    <w:p w14:paraId="42588A92" w14:textId="17822CC6" w:rsidR="00177575" w:rsidRPr="00706DD0" w:rsidRDefault="00177575" w:rsidP="00637AFE">
      <w:pPr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lang w:bidi="lo-LA"/>
        </w:rPr>
        <w:br w:type="page"/>
      </w:r>
    </w:p>
    <w:p w14:paraId="369E2DBF" w14:textId="43F5C876" w:rsidR="0016293A" w:rsidRPr="00706DD0" w:rsidRDefault="0016293A" w:rsidP="00637AFE">
      <w:pPr>
        <w:pStyle w:val="Heading2"/>
        <w:numPr>
          <w:ilvl w:val="0"/>
          <w:numId w:val="4"/>
        </w:numPr>
        <w:spacing w:before="0"/>
        <w:rPr>
          <w:rFonts w:eastAsia="Phetsarath OT"/>
          <w:noProof/>
          <w:szCs w:val="24"/>
        </w:rPr>
      </w:pPr>
      <w:bookmarkStart w:id="76" w:name="_Toc521380419"/>
      <w:bookmarkStart w:id="77" w:name="_Toc521830743"/>
      <w:bookmarkStart w:id="78" w:name="_Toc522333262"/>
      <w:bookmarkStart w:id="79" w:name="_Toc523083283"/>
      <w:bookmarkStart w:id="80" w:name="_Toc8975831"/>
      <w:r w:rsidRPr="00706DD0">
        <w:rPr>
          <w:rFonts w:eastAsia="Phetsarath OT"/>
          <w:noProof/>
          <w:szCs w:val="24"/>
          <w:cs/>
        </w:rPr>
        <w:lastRenderedPageBreak/>
        <w:t>ໜ່ວຍສະມັດຖະພາບ</w:t>
      </w:r>
      <w:bookmarkEnd w:id="76"/>
      <w:bookmarkEnd w:id="77"/>
      <w:bookmarkEnd w:id="78"/>
      <w:bookmarkEnd w:id="79"/>
      <w:r w:rsidR="00347221" w:rsidRPr="00706DD0">
        <w:rPr>
          <w:rFonts w:eastAsia="Phetsarath OT"/>
          <w:noProof/>
          <w:szCs w:val="24"/>
          <w:cs/>
        </w:rPr>
        <w:t>ພື້ນຖານ</w:t>
      </w:r>
      <w:bookmarkEnd w:id="80"/>
    </w:p>
    <w:p w14:paraId="6D4DCB42" w14:textId="70075145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81" w:name="_Toc521380420"/>
      <w:bookmarkStart w:id="82" w:name="_Toc521830744"/>
      <w:bookmarkStart w:id="83" w:name="_Toc522333263"/>
      <w:bookmarkStart w:id="84" w:name="_Toc523083284"/>
      <w:bookmarkStart w:id="85" w:name="_Toc8975832"/>
      <w:r w:rsidRPr="00706DD0">
        <w:rPr>
          <w:rFonts w:eastAsia="Phetsarath OT"/>
          <w:noProof/>
          <w:sz w:val="24"/>
          <w:szCs w:val="24"/>
          <w:cs/>
        </w:rPr>
        <w:t>ໜ່ວຍສະມັດຖະພາບ</w:t>
      </w:r>
      <w:r w:rsidR="005A7AFD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1: </w:t>
      </w:r>
      <w:bookmarkEnd w:id="81"/>
      <w:bookmarkEnd w:id="82"/>
      <w:bookmarkEnd w:id="83"/>
      <w:bookmarkEnd w:id="84"/>
      <w:r w:rsidR="00536709" w:rsidRPr="00706DD0">
        <w:rPr>
          <w:rFonts w:eastAsia="Phetsarath OT"/>
          <w:noProof/>
          <w:sz w:val="24"/>
          <w:szCs w:val="24"/>
          <w:cs/>
        </w:rPr>
        <w:t>ສັງເກດຂັ້ນຕອນ</w:t>
      </w:r>
      <w:r w:rsidR="00536709" w:rsidRPr="00706DD0">
        <w:rPr>
          <w:rFonts w:eastAsia="Phetsarath OT"/>
          <w:noProof/>
          <w:sz w:val="24"/>
          <w:szCs w:val="24"/>
        </w:rPr>
        <w:t xml:space="preserve">, </w:t>
      </w:r>
      <w:r w:rsidR="00536709" w:rsidRPr="00706DD0">
        <w:rPr>
          <w:rFonts w:eastAsia="Phetsarath OT"/>
          <w:noProof/>
          <w:sz w:val="24"/>
          <w:szCs w:val="24"/>
          <w:cs/>
        </w:rPr>
        <w:t>ຂໍ້ມູນມາດຕະຖານ ແລະ ຄູ່ມືການນຳໃຊ້</w:t>
      </w:r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6614"/>
      </w:tblGrid>
      <w:tr w:rsidR="005575ED" w:rsidRPr="00706DD0" w14:paraId="4020924B" w14:textId="77777777" w:rsidTr="0092616F">
        <w:tc>
          <w:tcPr>
            <w:tcW w:w="2689" w:type="dxa"/>
          </w:tcPr>
          <w:p w14:paraId="0D04ED4E" w14:textId="77777777" w:rsidR="005575ED" w:rsidRPr="00706DD0" w:rsidRDefault="005575ED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111079E2" w14:textId="63C5A998" w:rsidR="005575ED" w:rsidRPr="00706DD0" w:rsidRDefault="005575ED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5575ED" w:rsidRPr="00706DD0" w14:paraId="5D75C76F" w14:textId="77777777" w:rsidTr="001F4FE7">
        <w:tc>
          <w:tcPr>
            <w:tcW w:w="9395" w:type="dxa"/>
            <w:gridSpan w:val="2"/>
          </w:tcPr>
          <w:p w14:paraId="3C992D39" w14:textId="77777777" w:rsidR="005575ED" w:rsidRPr="00706DD0" w:rsidRDefault="005575ED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5B68C5B6" w14:textId="1F1A46BF" w:rsidR="005575ED" w:rsidRPr="00706DD0" w:rsidRDefault="00346ECB" w:rsidP="00536709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ທີ່ຈຳເປັນໃນກ</w:t>
            </w:r>
            <w:r w:rsidR="007306A3" w:rsidRPr="00706DD0">
              <w:rPr>
                <w:rFonts w:eastAsia="Phetsarath OT"/>
                <w:noProof/>
                <w:cs/>
                <w:lang w:bidi="lo-LA"/>
              </w:rPr>
              <w:t>ານປະຕິບັດການວັດແທກ</w:t>
            </w:r>
            <w:r w:rsidRPr="00706DD0">
              <w:rPr>
                <w:rFonts w:eastAsia="Phetsarath OT"/>
                <w:noProof/>
                <w:cs/>
                <w:lang w:bidi="lo-LA"/>
              </w:rPr>
              <w:t xml:space="preserve"> ແລະ ການຄິດໄລ່. ໜ່ວຍສະມັດຖະພາບນີ້</w:t>
            </w:r>
            <w:r w:rsidR="007306A3" w:rsidRPr="00706DD0">
              <w:rPr>
                <w:rFonts w:eastAsia="Phetsarath OT"/>
                <w:noProof/>
                <w:cs/>
                <w:lang w:bidi="lo-LA"/>
              </w:rPr>
              <w:t>ຈະເນັ້ນໃສ່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536709" w:rsidRPr="00706DD0">
              <w:rPr>
                <w:rFonts w:eastAsia="Phetsarath OT"/>
                <w:noProof/>
                <w:cs/>
                <w:lang w:bidi="lo-LA"/>
              </w:rPr>
              <w:t>ການກໍານົດ ແລະ ເຂົ້າເຖິງຂໍ້ກໍານົດ/ຄູ່ມື, ການສຶກສາຂໍ້ມູນ ແລະ ການນຳໃຊ້ຂໍ້ມູນໃນຄູ່ມື</w:t>
            </w:r>
            <w:r w:rsidRPr="00706DD0">
              <w:rPr>
                <w:rFonts w:eastAsia="Phetsarath OT"/>
                <w:noProof/>
                <w:cs/>
                <w:lang w:bidi="lo-LA"/>
              </w:rPr>
              <w:t>.</w:t>
            </w:r>
          </w:p>
        </w:tc>
      </w:tr>
      <w:tr w:rsidR="005575ED" w:rsidRPr="00706DD0" w14:paraId="1D38BC6B" w14:textId="77777777" w:rsidTr="00E22232">
        <w:tc>
          <w:tcPr>
            <w:tcW w:w="2689" w:type="dxa"/>
            <w:vAlign w:val="center"/>
          </w:tcPr>
          <w:p w14:paraId="0A70D1E2" w14:textId="77777777" w:rsidR="005575ED" w:rsidRPr="00706DD0" w:rsidRDefault="005575ED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25307570" w14:textId="77777777" w:rsidR="005575ED" w:rsidRPr="00706DD0" w:rsidRDefault="005575ED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4F161537" w14:textId="77777777" w:rsidR="005575ED" w:rsidRPr="00706DD0" w:rsidRDefault="005575ED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5575ED" w:rsidRPr="00706DD0" w14:paraId="0411F170" w14:textId="77777777" w:rsidTr="0092616F">
        <w:tc>
          <w:tcPr>
            <w:tcW w:w="2689" w:type="dxa"/>
            <w:tcBorders>
              <w:bottom w:val="single" w:sz="4" w:space="0" w:color="auto"/>
            </w:tcBorders>
          </w:tcPr>
          <w:p w14:paraId="24A11BC1" w14:textId="62CFEDFC" w:rsidR="005575ED" w:rsidRPr="00706DD0" w:rsidRDefault="005B4405" w:rsidP="004B7E94">
            <w:pPr>
              <w:pStyle w:val="Heading5"/>
              <w:numPr>
                <w:ilvl w:val="0"/>
                <w:numId w:val="15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ກໍານົດ ແລະ ເຂົ້າເຖິງຂໍ້ກໍານົດ/ຄູ່ມື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381F4EAD" w14:textId="31C4BE6F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ຄູ່ມື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ທີ່ຖືກຕ້ອງຖືກກໍານົດ ແລະ ເຂົ້າເຖິງຕາມຄວາມຕ້ອງການຂອງວຽກງານ</w:t>
            </w:r>
          </w:p>
          <w:p w14:paraId="53B28E82" w14:textId="54C0F113" w:rsidR="005575ED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ສະບັບທີ ແລະ ວັນທີຄູ່ມືຖືກກວດເບິ່ງໃຫ້ແນ່ໃຈວ່າຂໍ້ກໍານົດແລະ ຂັ້ນຕອນທີ່ຖືກຕ້ອງຖືກຕາມກໍານົດ</w:t>
            </w:r>
          </w:p>
        </w:tc>
      </w:tr>
      <w:tr w:rsidR="007306A3" w:rsidRPr="00706DD0" w14:paraId="00FC1C44" w14:textId="77777777" w:rsidTr="0092616F">
        <w:tc>
          <w:tcPr>
            <w:tcW w:w="2689" w:type="dxa"/>
            <w:tcBorders>
              <w:bottom w:val="single" w:sz="4" w:space="0" w:color="auto"/>
            </w:tcBorders>
          </w:tcPr>
          <w:p w14:paraId="44FE0FBD" w14:textId="3E9F70B2" w:rsidR="007306A3" w:rsidRPr="00706DD0" w:rsidRDefault="005B4405" w:rsidP="004B7E94">
            <w:pPr>
              <w:pStyle w:val="Heading5"/>
              <w:numPr>
                <w:ilvl w:val="0"/>
                <w:numId w:val="1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ສຶກສາຂໍ້ມູນ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AC3BCE4" w14:textId="122F1C6A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ພາກສ່ວນທີ່ກ່ຽວຂ້ອງ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ບົດຂອງຂໍ້ກໍານົດ/ປື້ມຄູ່ມືແມ່ນກ່ຽວຂ້ອງກັບວຽກທີ່ຕ້ອງດໍາເນີນການ</w:t>
            </w:r>
          </w:p>
          <w:p w14:paraId="61AE90F6" w14:textId="7105F161" w:rsidR="007306A3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ຂໍ້ມູນ ແລະ ຂັ້ນຕອນໃນຄູ່ມື ໄດ້ຕີຄວາມໝາຍສອດຄ່ອງກັບການປະຕິບັດດ້ານອຸດສາຫະກໍາ.</w:t>
            </w:r>
          </w:p>
        </w:tc>
      </w:tr>
      <w:tr w:rsidR="009A0194" w:rsidRPr="00706DD0" w14:paraId="0D85BC2C" w14:textId="77777777" w:rsidTr="0092616F">
        <w:tc>
          <w:tcPr>
            <w:tcW w:w="2689" w:type="dxa"/>
            <w:tcBorders>
              <w:bottom w:val="single" w:sz="4" w:space="0" w:color="auto"/>
            </w:tcBorders>
          </w:tcPr>
          <w:p w14:paraId="3F6811DB" w14:textId="5A4600A1" w:rsidR="009A0194" w:rsidRPr="00706DD0" w:rsidRDefault="009A0194" w:rsidP="004B7E94">
            <w:pPr>
              <w:pStyle w:val="Heading5"/>
              <w:numPr>
                <w:ilvl w:val="0"/>
                <w:numId w:val="1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ນຳໃຊ້ຂໍ້ມູນໃນຄູ່ມື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B2EB32D" w14:textId="76E61016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ຄູ່ມື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ແມ່ນໄດ້ສຶກສາເຖິງຄວາມໝາຍຕ້ອງການຂອງໜ້າວຽກ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ຕ່າງໆ</w:t>
            </w:r>
          </w:p>
          <w:p w14:paraId="299C9BF7" w14:textId="0C2E0EBC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ຂັ້ນຕອນການເຮັດວຽກຖືກກໍານົດຢ່າງຖືກຕ້ອງຕາມຂໍ້ກໍານົດຂອງຜູ້ຜະລິດ</w:t>
            </w:r>
          </w:p>
          <w:p w14:paraId="78182BAB" w14:textId="016EF93C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ຂໍ້ມູນຄູ່ມືຖືກນໍາໃຊ້ຕາມໜ້າວຽກທີ່ໄດ້ຮັບ</w:t>
            </w:r>
          </w:p>
          <w:p w14:paraId="1681D2EE" w14:textId="7FFE0B47" w:rsidR="009A0194" w:rsidRPr="00706DD0" w:rsidRDefault="009A0194" w:rsidP="004B7E94">
            <w:pPr>
              <w:pStyle w:val="Heading5"/>
              <w:numPr>
                <w:ilvl w:val="1"/>
                <w:numId w:val="1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ການລຽງລຳດັບໃຫ້ຖືກຕ້ອງ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ການປັບປຸງແມ່ນຖືກຕີ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ຄວາມໝາຍຕາມຄວາມເໝາະສົມກັບຂໍ້ມູນທີ່ບັນຈຸໄວ້ໃນຄູ່ມື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ຫຼື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ຂໍ້ກຳນົດ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</w:p>
        </w:tc>
      </w:tr>
      <w:tr w:rsidR="009A0194" w:rsidRPr="00706DD0" w14:paraId="6B1546CA" w14:textId="77777777" w:rsidTr="001F4FE7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090F1" w14:textId="77777777" w:rsidR="009A0194" w:rsidRPr="00706DD0" w:rsidRDefault="009A0194" w:rsidP="009A0194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9A0194" w:rsidRPr="00706DD0" w14:paraId="7A6CFEAB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A499A09" w14:textId="77777777" w:rsidR="009A0194" w:rsidRPr="00706DD0" w:rsidRDefault="009A0194" w:rsidP="009A0194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4A71F69" w14:textId="77777777" w:rsidR="009A0194" w:rsidRPr="00706DD0" w:rsidRDefault="009A0194" w:rsidP="009A0194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9A0194" w:rsidRPr="00706DD0" w14:paraId="667ACE62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272EC2B" w14:textId="6D4B48E7" w:rsidR="009A0194" w:rsidRPr="00706DD0" w:rsidRDefault="00D04A50" w:rsidP="004B7E94">
            <w:pPr>
              <w:pStyle w:val="Heading5"/>
              <w:numPr>
                <w:ilvl w:val="0"/>
                <w:numId w:val="1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</w:t>
            </w:r>
            <w:r w:rsidR="009A0194" w:rsidRPr="00706DD0">
              <w:rPr>
                <w:rFonts w:eastAsia="Phetsarath OT"/>
                <w:noProof/>
                <w:sz w:val="24"/>
                <w:szCs w:val="24"/>
                <w:cs/>
              </w:rPr>
              <w:t>ມື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C2333B5" w14:textId="084F9C09" w:rsidR="009A0194" w:rsidRPr="00706DD0" w:rsidRDefault="009A0194" w:rsidP="00D04A50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37FE0D72" w14:textId="0E845671" w:rsidR="00D04A50" w:rsidRPr="00706DD0" w:rsidRDefault="00D04A50" w:rsidP="004B7E94">
            <w:pPr>
              <w:pStyle w:val="Heading5"/>
              <w:numPr>
                <w:ilvl w:val="1"/>
                <w:numId w:val="1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ຄູ່ມືຂໍ້ກຳນົດຂອງຜູ້ຜະລິດ</w:t>
            </w:r>
          </w:p>
          <w:p w14:paraId="2856A1E3" w14:textId="424F2F2C" w:rsidR="00D04A50" w:rsidRPr="00706DD0" w:rsidRDefault="00D04A50" w:rsidP="004B7E94">
            <w:pPr>
              <w:pStyle w:val="Heading5"/>
              <w:numPr>
                <w:ilvl w:val="1"/>
                <w:numId w:val="1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ຄູ່ມືການສ້ອມແປງ</w:t>
            </w:r>
          </w:p>
          <w:p w14:paraId="1E8D4248" w14:textId="562DA7B3" w:rsidR="00D04A50" w:rsidRPr="00706DD0" w:rsidRDefault="00D04A50" w:rsidP="004B7E94">
            <w:pPr>
              <w:pStyle w:val="Heading5"/>
              <w:numPr>
                <w:ilvl w:val="1"/>
                <w:numId w:val="1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ຄູ່ມືຂັ້ນຕອນການບຳລຸງຮັກສາ</w:t>
            </w:r>
          </w:p>
          <w:p w14:paraId="4DDB05D0" w14:textId="7732F8B7" w:rsidR="009A0194" w:rsidRPr="00706DD0" w:rsidRDefault="00D04A50" w:rsidP="004B7E94">
            <w:pPr>
              <w:pStyle w:val="Heading5"/>
              <w:numPr>
                <w:ilvl w:val="1"/>
                <w:numId w:val="1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ຄູ່ມືການບຳລຸງຮັກສາແບບເປັນໄລຍະ</w:t>
            </w:r>
          </w:p>
        </w:tc>
      </w:tr>
      <w:tr w:rsidR="009A0194" w:rsidRPr="00706DD0" w14:paraId="16B68B75" w14:textId="77777777" w:rsidTr="001F4FE7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0360D" w14:textId="65AFF262" w:rsidR="009A0194" w:rsidRPr="00706DD0" w:rsidRDefault="009A0194" w:rsidP="009A0194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ຄໍາແນະນໍາດ້ານຫຼັກຖານ</w:t>
            </w:r>
          </w:p>
        </w:tc>
      </w:tr>
      <w:tr w:rsidR="009A0194" w:rsidRPr="00706DD0" w14:paraId="078B596E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410CF35" w14:textId="77777777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AD3AADB" w14:textId="0754C7C0" w:rsidR="009A0194" w:rsidRPr="00706DD0" w:rsidRDefault="009A0194" w:rsidP="009A0194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05597A8F" w14:textId="0D5F2C44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ກຳນົດ ແລະ ເຂົ້າເຖິງຂໍ້ກຳນົດ/ຄູ່ມືຕາມຄວາມຕ້ອງການຂອງ ວຽກ</w:t>
            </w:r>
          </w:p>
          <w:p w14:paraId="54BF851B" w14:textId="37ADD4A1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ຄູ່ມືສຶກສາຕາມການປະຕິບັດໃນອຸດສາຫະກຳ</w:t>
            </w:r>
          </w:p>
          <w:p w14:paraId="52624FBF" w14:textId="6EBC634B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ໃຊ້ຂໍ້ມູນຕາມຄູ່ມືຕາມໜ້າວຽກທີ່ໄດ້ຮັບ</w:t>
            </w:r>
          </w:p>
          <w:p w14:paraId="43EA1DF0" w14:textId="00981F8B" w:rsidR="009A0194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ຄູ່ມືການເກັບຮັກສາຕາມຄວາມຕ້ອງການຂອງບໍລິສັດ</w:t>
            </w:r>
          </w:p>
        </w:tc>
      </w:tr>
      <w:tr w:rsidR="009A0194" w:rsidRPr="00706DD0" w14:paraId="479DF41D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7F29141" w14:textId="77777777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BF73143" w14:textId="3ECD5F53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ປະເພດຂອງຄູ່ມືທີ່ນຳໃຊ້ໃນພາກສ່ວນການກໍ່ສ້າງ </w:t>
            </w:r>
          </w:p>
          <w:p w14:paraId="6529BD3E" w14:textId="7DC76B68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ກຳນົດສັນຍາລັກທີ່ໃຊ້ໃນຄູ່ມື</w:t>
            </w:r>
          </w:p>
          <w:p w14:paraId="0D4DCE91" w14:textId="56669DD2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ກຳນົດໜ່ວຍຂອງການວັດແທກ</w:t>
            </w:r>
          </w:p>
          <w:p w14:paraId="7FBB183E" w14:textId="58112167" w:rsidR="009A0194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ປ່ຽນຫົວໜ່ວຍ</w:t>
            </w:r>
          </w:p>
        </w:tc>
      </w:tr>
      <w:tr w:rsidR="009A0194" w:rsidRPr="00706DD0" w14:paraId="229181B2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AAE477" w14:textId="77777777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4818DF8" w14:textId="3D6BFFCF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ທັກສະການອ່ານ ແລະ ຄວາມເຂົ້າໃຈທີ່ຈຳເປັນໃນການກຳນົດ ແລະ ຕີຄວາມ   ໝາຍຄູ່ມື ແລະ ຂໍ້ກຳນົດຕ່າງໆ</w:t>
            </w:r>
          </w:p>
          <w:p w14:paraId="640B5A3B" w14:textId="0553BEE6" w:rsidR="009A0194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ການເຂົ້າເຖິງຂໍ້ມູນຂ່າວສານ ແລະ ຂໍ້ມູນ</w:t>
            </w:r>
          </w:p>
        </w:tc>
      </w:tr>
      <w:tr w:rsidR="009A0194" w:rsidRPr="00706DD0" w14:paraId="6E4C0E4A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3295198" w14:textId="3C3C68A8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 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18F69AF" w14:textId="77777777" w:rsidR="009A0194" w:rsidRPr="00706DD0" w:rsidRDefault="009A0194" w:rsidP="009A0194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35D62C5A" w14:textId="75591888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ສະຖານທີ່ເຮັດວຽກ</w:t>
            </w:r>
          </w:p>
          <w:p w14:paraId="405891A9" w14:textId="77777777" w:rsidR="00B57230" w:rsidRPr="00706DD0" w:rsidRDefault="00B57230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ຄູ່ມືທັງໝົດ/ລາຍການຕ່າງໆທີ່ກ່ຽວຂ້ອງກັບພາກສ່ວນການກໍ່ສ້າງ </w:t>
            </w:r>
          </w:p>
          <w:p w14:paraId="232C1C72" w14:textId="0202CBFE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ອຸປະກອນທີ່ກ່ຽວຂ້ອງກັບກິດຈະກໍາການຮຽນ-ການສອນທີ່ຕ້ອງການ.</w:t>
            </w:r>
          </w:p>
        </w:tc>
      </w:tr>
      <w:tr w:rsidR="009A0194" w:rsidRPr="00706DD0" w14:paraId="3AF838BD" w14:textId="77777777" w:rsidTr="0092616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6CD14A8" w14:textId="77777777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2D5D27E" w14:textId="329E75B7" w:rsidR="009A0194" w:rsidRPr="00706DD0" w:rsidRDefault="009A0194" w:rsidP="009A0194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0FF9339F" w14:textId="5D57C6F2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ສອບເສັງໂດຍການຕັ້ງຄໍາຖາມ</w:t>
            </w:r>
          </w:p>
          <w:p w14:paraId="663E25EA" w14:textId="10C08E9B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ສອບເສັງໂດຍການຂຽນ ຫຼື ປາກ</w:t>
            </w:r>
          </w:p>
          <w:p w14:paraId="794162F6" w14:textId="43A895CA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ສອບເສັງໂດຍການສົນທະນາ</w:t>
            </w:r>
          </w:p>
          <w:p w14:paraId="349E60E6" w14:textId="3D5DCF22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ສາທິ</w:t>
            </w:r>
            <w:r w:rsidR="00B57230" w:rsidRPr="00706DD0">
              <w:rPr>
                <w:rFonts w:eastAsia="Phetsarath OT"/>
                <w:noProof/>
                <w:sz w:val="24"/>
                <w:szCs w:val="24"/>
                <w:cs/>
              </w:rPr>
              <w:t>ດ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.</w:t>
            </w:r>
          </w:p>
        </w:tc>
      </w:tr>
      <w:tr w:rsidR="009A0194" w:rsidRPr="00706DD0" w14:paraId="28337857" w14:textId="77777777" w:rsidTr="0092616F">
        <w:tc>
          <w:tcPr>
            <w:tcW w:w="2689" w:type="dxa"/>
            <w:tcBorders>
              <w:top w:val="single" w:sz="4" w:space="0" w:color="auto"/>
            </w:tcBorders>
          </w:tcPr>
          <w:p w14:paraId="5FA574B0" w14:textId="77777777" w:rsidR="009A0194" w:rsidRPr="00706DD0" w:rsidRDefault="009A0194" w:rsidP="004B7E94">
            <w:pPr>
              <w:pStyle w:val="Heading5"/>
              <w:numPr>
                <w:ilvl w:val="0"/>
                <w:numId w:val="1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697A6F75" w14:textId="5589679F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1912CE72" w14:textId="77777777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0186B752" w14:textId="49EBC7B4" w:rsidR="009A0194" w:rsidRPr="00706DD0" w:rsidRDefault="009A0194" w:rsidP="004B7E94">
            <w:pPr>
              <w:pStyle w:val="Heading5"/>
              <w:numPr>
                <w:ilvl w:val="1"/>
                <w:numId w:val="1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0A68C131" w14:textId="77777777" w:rsidR="008A4727" w:rsidRPr="00706DD0" w:rsidRDefault="008A4727" w:rsidP="00637AFE">
      <w:pPr>
        <w:pStyle w:val="Heading1"/>
        <w:rPr>
          <w:rFonts w:eastAsia="Phetsarath OT"/>
          <w:noProof/>
          <w:sz w:val="24"/>
          <w:szCs w:val="24"/>
          <w:cs/>
        </w:rPr>
      </w:pPr>
      <w:bookmarkStart w:id="86" w:name="_Toc521380421"/>
      <w:r w:rsidRPr="00706DD0">
        <w:rPr>
          <w:rFonts w:eastAsia="Phetsarath OT"/>
          <w:noProof/>
          <w:sz w:val="24"/>
          <w:szCs w:val="24"/>
          <w:cs/>
        </w:rPr>
        <w:br w:type="page"/>
      </w:r>
    </w:p>
    <w:p w14:paraId="288DA075" w14:textId="6956CDCA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87" w:name="_Toc521830745"/>
      <w:bookmarkStart w:id="88" w:name="_Toc522333264"/>
      <w:bookmarkStart w:id="89" w:name="_Toc523083285"/>
      <w:bookmarkStart w:id="90" w:name="_Toc8975833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5A7AFD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2: </w:t>
      </w:r>
      <w:bookmarkEnd w:id="86"/>
      <w:bookmarkEnd w:id="87"/>
      <w:bookmarkEnd w:id="88"/>
      <w:bookmarkEnd w:id="89"/>
      <w:r w:rsidR="00AE0230" w:rsidRPr="00706DD0">
        <w:rPr>
          <w:rFonts w:eastAsia="Phetsarath OT"/>
          <w:noProof/>
          <w:sz w:val="24"/>
          <w:szCs w:val="24"/>
          <w:cs/>
        </w:rPr>
        <w:t>ກະກຽມວັດສະດຸກໍ່ສ້າງ ແລະ ເຄື່ອງມືອຸປະກອນ</w:t>
      </w:r>
      <w:bookmarkEnd w:id="9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6894"/>
      </w:tblGrid>
      <w:tr w:rsidR="005575ED" w:rsidRPr="00706DD0" w14:paraId="2F11610B" w14:textId="77777777" w:rsidTr="001F4FE7">
        <w:tc>
          <w:tcPr>
            <w:tcW w:w="2405" w:type="dxa"/>
          </w:tcPr>
          <w:p w14:paraId="2A35413E" w14:textId="77777777" w:rsidR="005575ED" w:rsidRPr="00706DD0" w:rsidRDefault="005575ED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990" w:type="dxa"/>
          </w:tcPr>
          <w:p w14:paraId="5814BFDD" w14:textId="69E637E2" w:rsidR="005575ED" w:rsidRPr="00706DD0" w:rsidRDefault="005575ED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5575ED" w:rsidRPr="00706DD0" w14:paraId="70A1C33E" w14:textId="77777777" w:rsidTr="001F4FE7">
        <w:tc>
          <w:tcPr>
            <w:tcW w:w="9395" w:type="dxa"/>
            <w:gridSpan w:val="2"/>
          </w:tcPr>
          <w:p w14:paraId="48C4C214" w14:textId="77777777" w:rsidR="005575ED" w:rsidRPr="00706DD0" w:rsidRDefault="005575ED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3F56665D" w14:textId="641C00BC" w:rsidR="005575ED" w:rsidRPr="00706DD0" w:rsidRDefault="000912F2" w:rsidP="00AE0230">
            <w:pPr>
              <w:ind w:firstLine="589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ທັດສະນະຄະຕິທີ່ຈໍາເປັນໃນການ</w:t>
            </w:r>
            <w:r w:rsidR="00AE0230" w:rsidRPr="00706DD0">
              <w:rPr>
                <w:rFonts w:eastAsia="Phetsarath OT"/>
                <w:noProof/>
                <w:cs/>
                <w:lang w:bidi="lo-LA"/>
              </w:rPr>
              <w:t>ກະກຽມວັດສະດຸກໍ່ສ້າງ ແລະ ເຄື່ອງມືອຸປະກອນ</w:t>
            </w:r>
            <w:r w:rsidRPr="00706DD0">
              <w:rPr>
                <w:rFonts w:eastAsia="Phetsarath OT"/>
                <w:noProof/>
                <w:cs/>
                <w:lang w:bidi="lo-LA"/>
              </w:rPr>
              <w:t>. ໜ່ວຍສະມັດຖະພາບນີ້ປະກອບມີ ການ</w:t>
            </w:r>
            <w:r w:rsidR="00AE0230" w:rsidRPr="00706DD0">
              <w:rPr>
                <w:rFonts w:eastAsia="Phetsarath OT"/>
                <w:noProof/>
                <w:cs/>
                <w:lang w:bidi="lo-LA"/>
              </w:rPr>
              <w:t>ກຳນົດວັດສະດຸ, ການສະເໜີຂໍວັດສະດຸ ແລະ ການຮັບ ແລະ ກວດກາວັດສະດຸ</w:t>
            </w:r>
          </w:p>
        </w:tc>
      </w:tr>
      <w:tr w:rsidR="005575ED" w:rsidRPr="00706DD0" w14:paraId="47DEB7BD" w14:textId="77777777" w:rsidTr="001F4FE7">
        <w:tc>
          <w:tcPr>
            <w:tcW w:w="2405" w:type="dxa"/>
          </w:tcPr>
          <w:p w14:paraId="08CC09FA" w14:textId="77777777" w:rsidR="005575ED" w:rsidRPr="00706DD0" w:rsidRDefault="005575ED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990" w:type="dxa"/>
          </w:tcPr>
          <w:p w14:paraId="16A77764" w14:textId="77777777" w:rsidR="005575ED" w:rsidRPr="00706DD0" w:rsidRDefault="005575ED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319BFA51" w14:textId="77777777" w:rsidR="005575ED" w:rsidRPr="00706DD0" w:rsidRDefault="005575ED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5575ED" w:rsidRPr="00706DD0" w14:paraId="48E60842" w14:textId="77777777" w:rsidTr="001F4FE7">
        <w:tc>
          <w:tcPr>
            <w:tcW w:w="2405" w:type="dxa"/>
            <w:tcBorders>
              <w:bottom w:val="single" w:sz="4" w:space="0" w:color="auto"/>
            </w:tcBorders>
          </w:tcPr>
          <w:p w14:paraId="463B9DFC" w14:textId="14FA3C70" w:rsidR="005575ED" w:rsidRPr="00706DD0" w:rsidRDefault="00AE0230" w:rsidP="004B7E94">
            <w:pPr>
              <w:pStyle w:val="Heading5"/>
              <w:numPr>
                <w:ilvl w:val="0"/>
                <w:numId w:val="18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ກຳນົດວັດສະດຸ 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2498EDE0" w14:textId="3A06F426" w:rsidR="00AE0230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ວັດສະດຸ ແລະ ເຄື່ອງມື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ແມ່ນມີລາຍການຕາມຄວາມຕ້ອງການຂອງໜ້າວຽກ </w:t>
            </w:r>
          </w:p>
          <w:p w14:paraId="19EA7F1F" w14:textId="0A735516" w:rsidR="00AE0230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ຄຸນນະພາບ ແລະ 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ລາຍລະອຽດຂອງວັດສະດຸ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ຢັ້ງຢືນຈາກ ຄວາມຕ້ອງການຂອງງານ </w:t>
            </w:r>
          </w:p>
          <w:p w14:paraId="78289B98" w14:textId="72B6BB1F" w:rsidR="005575ED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 ແລະ ອຸປະກອນ ຈະຖືກກຳນົດຕາມຄວາມຕ້ອງການ ຂອງໜ້າວຽກ</w:t>
            </w:r>
          </w:p>
        </w:tc>
      </w:tr>
      <w:tr w:rsidR="005575ED" w:rsidRPr="00706DD0" w14:paraId="7C69A92A" w14:textId="77777777" w:rsidTr="001F4FE7">
        <w:tc>
          <w:tcPr>
            <w:tcW w:w="2405" w:type="dxa"/>
            <w:tcBorders>
              <w:bottom w:val="single" w:sz="4" w:space="0" w:color="auto"/>
            </w:tcBorders>
          </w:tcPr>
          <w:p w14:paraId="3BD7B780" w14:textId="21EBD215" w:rsidR="005575ED" w:rsidRPr="00706DD0" w:rsidRDefault="00AE0230" w:rsidP="004B7E94">
            <w:pPr>
              <w:pStyle w:val="Heading5"/>
              <w:numPr>
                <w:ilvl w:val="0"/>
                <w:numId w:val="1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ສະເໜີຂໍວັດສະດຸ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4C01C7B9" w14:textId="77777777" w:rsidR="00AE0230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ຄວາມຕ້ອງການວັດສະດຸ ແລະ ເຄື່ອງມືແມ່ນສະເໜີຕາມລາຍ ການທີ່ກະກຽມ </w:t>
            </w:r>
          </w:p>
          <w:p w14:paraId="7B57D6DA" w14:textId="460D849F" w:rsidR="00AE0230" w:rsidRPr="00647118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i/>
                <w:iCs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ການຮ້ອງຂໍແມ່ນເຮັດຕາມ</w:t>
            </w:r>
            <w:r w:rsidR="00647118"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ມາດຕະຖານຂັ້ນຕອນການດຳເນີນ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ງານຂອງບໍລິສັດ</w:t>
            </w:r>
            <w:r w:rsidRPr="00647118">
              <w:rPr>
                <w:rFonts w:eastAsia="Phetsarath OT"/>
                <w:i/>
                <w:iCs/>
                <w:noProof/>
                <w:sz w:val="24"/>
                <w:szCs w:val="24"/>
                <w:cs/>
              </w:rPr>
              <w:t xml:space="preserve"> </w:t>
            </w:r>
          </w:p>
          <w:p w14:paraId="5DA77613" w14:textId="73DA5072" w:rsidR="005575ED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 ແລະ ເຄື່ອງມືອຸປະກອນແບບທົດແທນ ໂດຍບໍ່ຕ້ອງ ເສຍຄ່າໃຊ້ຈ່າຍ ແລະ ຄຸນນະພາບຂອງງານ</w:t>
            </w:r>
          </w:p>
        </w:tc>
      </w:tr>
      <w:tr w:rsidR="000912F2" w:rsidRPr="00706DD0" w14:paraId="7F10D2B4" w14:textId="77777777" w:rsidTr="001F4FE7">
        <w:tc>
          <w:tcPr>
            <w:tcW w:w="2405" w:type="dxa"/>
            <w:tcBorders>
              <w:bottom w:val="single" w:sz="4" w:space="0" w:color="auto"/>
            </w:tcBorders>
          </w:tcPr>
          <w:p w14:paraId="34C596C6" w14:textId="44C5497F" w:rsidR="000912F2" w:rsidRPr="00706DD0" w:rsidRDefault="00AE0230" w:rsidP="004B7E94">
            <w:pPr>
              <w:pStyle w:val="Heading5"/>
              <w:numPr>
                <w:ilvl w:val="0"/>
                <w:numId w:val="18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ຮັບ ແລະ ກວດກາວັດສະດຸ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2F3E81C3" w14:textId="77777777" w:rsidR="00AE0230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 ແລະ ເຄື່ອງທີ່ອອກ ໃຫ້ກວດກາຄຸນນະພາບ ແລະ ມາດຕະຖານທີ່ກຳນົດ</w:t>
            </w:r>
          </w:p>
          <w:p w14:paraId="0C04EF28" w14:textId="77777777" w:rsidR="00AE0230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 ແລະ ວັດສະດຸ ແມ່ນໄດ້ກວດກາຄວາມເສຍຫາຍຕາມຂັ້ນຕອນທີ່ປະຕິບັດ ໃນອົງກອນ</w:t>
            </w:r>
          </w:p>
          <w:p w14:paraId="1B35EEA4" w14:textId="345798CA" w:rsidR="000912F2" w:rsidRPr="00706DD0" w:rsidRDefault="00AE0230" w:rsidP="004B7E94">
            <w:pPr>
              <w:pStyle w:val="Heading5"/>
              <w:numPr>
                <w:ilvl w:val="1"/>
                <w:numId w:val="1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 ແລະ ເຄື່ອງມື ແມ່ນເກັບໄວ້ໃນສະຖານທີ່ເໝາະສົມ ໃກ້ກັບສະຖານທີ່ປະຕິບັດງານ</w:t>
            </w:r>
          </w:p>
        </w:tc>
      </w:tr>
      <w:tr w:rsidR="005575ED" w:rsidRPr="00706DD0" w14:paraId="1600506A" w14:textId="77777777" w:rsidTr="001F4FE7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BB088" w14:textId="77777777" w:rsidR="005575ED" w:rsidRPr="00706DD0" w:rsidRDefault="005575ED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5575ED" w:rsidRPr="00706DD0" w14:paraId="51061A4B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519A17D" w14:textId="77777777" w:rsidR="005575ED" w:rsidRPr="00706DD0" w:rsidRDefault="005575ED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63550DFA" w14:textId="77777777" w:rsidR="005575ED" w:rsidRPr="00706DD0" w:rsidRDefault="005575ED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5575ED" w:rsidRPr="00706DD0" w14:paraId="615000FD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22B8D5A" w14:textId="19B9ACD2" w:rsidR="005575ED" w:rsidRPr="00706DD0" w:rsidRDefault="00AE0230" w:rsidP="004B7E94">
            <w:pPr>
              <w:pStyle w:val="Heading5"/>
              <w:numPr>
                <w:ilvl w:val="0"/>
                <w:numId w:val="1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 ແລະ ເຄື່ອງມື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1EBD59AB" w14:textId="0B145DAD" w:rsidR="00307EB3" w:rsidRPr="00706DD0" w:rsidRDefault="004521CE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61D88F0F" w14:textId="0C0FB166" w:rsidR="00AE0230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ອຸປະກອນໄຟຟ້າ</w:t>
            </w:r>
          </w:p>
          <w:p w14:paraId="4BF5247D" w14:textId="7936DDDF" w:rsidR="00AE0230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ໂຄງສ້າງ</w:t>
            </w:r>
          </w:p>
          <w:p w14:paraId="1685BAC9" w14:textId="2A0730D2" w:rsidR="00AE0230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ປະປາ</w:t>
            </w:r>
          </w:p>
          <w:p w14:paraId="235B6FA9" w14:textId="191C4B62" w:rsidR="00AE0230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ການເຊື່ອມ/ຂໍ້ຕໍ່ທໍ່</w:t>
            </w:r>
          </w:p>
          <w:p w14:paraId="05D77A8B" w14:textId="6739AE9C" w:rsidR="00AE0230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ວຽກໄມ້</w:t>
            </w:r>
          </w:p>
          <w:p w14:paraId="0BDABB4C" w14:textId="76B4282D" w:rsidR="005575ED" w:rsidRPr="00706DD0" w:rsidRDefault="00AE0230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ວຽກກໍ່</w:t>
            </w:r>
          </w:p>
        </w:tc>
      </w:tr>
      <w:tr w:rsidR="005575ED" w:rsidRPr="00706DD0" w14:paraId="6D5B3C3D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542D475" w14:textId="60DC645B" w:rsidR="005575ED" w:rsidRPr="00706DD0" w:rsidRDefault="00AE0230" w:rsidP="004B7E94">
            <w:pPr>
              <w:pStyle w:val="Heading5"/>
              <w:numPr>
                <w:ilvl w:val="0"/>
                <w:numId w:val="1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ລາຍລະອຽດຂອງວັດສະດຸ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00A33E80" w14:textId="516DB37F" w:rsidR="00307EB3" w:rsidRPr="00706DD0" w:rsidRDefault="004521CE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0138E5CF" w14:textId="4E7DC519" w:rsidR="005A4C8C" w:rsidRPr="00706DD0" w:rsidRDefault="005A4C8C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ຊື່ຍີ່ຫໍ້</w:t>
            </w:r>
          </w:p>
          <w:p w14:paraId="7ED4F2AA" w14:textId="3FB973E6" w:rsidR="005A4C8C" w:rsidRPr="00706DD0" w:rsidRDefault="005A4C8C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ຂະໜາດ</w:t>
            </w:r>
          </w:p>
          <w:p w14:paraId="4A6E5400" w14:textId="472FA313" w:rsidR="005A4C8C" w:rsidRPr="00706DD0" w:rsidRDefault="005A4C8C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ສະມັດຖະພາບ</w:t>
            </w:r>
          </w:p>
          <w:p w14:paraId="7FDD7194" w14:textId="2ACDF292" w:rsidR="005575ED" w:rsidRPr="00706DD0" w:rsidRDefault="005A4C8C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ປະເພດການໃຊ້ງານ</w:t>
            </w:r>
          </w:p>
        </w:tc>
      </w:tr>
      <w:tr w:rsidR="005575ED" w:rsidRPr="00706DD0" w14:paraId="6F7EE475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67DF255" w14:textId="32D6F057" w:rsidR="005575ED" w:rsidRPr="00706DD0" w:rsidRDefault="00AE0230" w:rsidP="004B7E94">
            <w:pPr>
              <w:pStyle w:val="Heading5"/>
              <w:numPr>
                <w:ilvl w:val="0"/>
                <w:numId w:val="1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ຂັ້ນຕອນຂອງມາດຕະ ຖານບໍລິສັດ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7D62B6BE" w14:textId="23B28DC2" w:rsidR="00452458" w:rsidRPr="00706DD0" w:rsidRDefault="004521CE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ອາດຈະປະກອບມີ ແຕ່ບໍ່ຈຳກັດສະເພາະ:</w:t>
            </w:r>
          </w:p>
          <w:p w14:paraId="4F099DAB" w14:textId="03C00E82" w:rsidR="00452458" w:rsidRPr="00706DD0" w:rsidRDefault="00452458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ຜ້າກັນເປື້ອນ</w:t>
            </w:r>
          </w:p>
          <w:p w14:paraId="3EF292B2" w14:textId="67BFB253" w:rsidR="00452458" w:rsidRPr="00706DD0" w:rsidRDefault="00452458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ຖົງມື</w:t>
            </w:r>
          </w:p>
          <w:p w14:paraId="7AF28DE1" w14:textId="47EB57A9" w:rsidR="00452458" w:rsidRPr="00706DD0" w:rsidRDefault="00452458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ແວ່ນຕານິລະໄພ</w:t>
            </w:r>
          </w:p>
          <w:p w14:paraId="78C66E35" w14:textId="33F35C2C" w:rsidR="005575ED" w:rsidRPr="00706DD0" w:rsidRDefault="00452458" w:rsidP="004B7E94">
            <w:pPr>
              <w:pStyle w:val="Heading5"/>
              <w:numPr>
                <w:ilvl w:val="1"/>
                <w:numId w:val="1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ເກີບນິລະໄພ.</w:t>
            </w:r>
          </w:p>
        </w:tc>
      </w:tr>
      <w:tr w:rsidR="005575ED" w:rsidRPr="00706DD0" w14:paraId="76914586" w14:textId="77777777" w:rsidTr="001F4FE7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34B6C" w14:textId="7820BB25" w:rsidR="005575ED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5575ED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5575ED" w:rsidRPr="00706DD0" w14:paraId="02D8D515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E2516F9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5F05F02A" w14:textId="72EDF2DC" w:rsidR="008B4299" w:rsidRPr="00706DD0" w:rsidRDefault="006A4FC6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ການວັດຜົນຕ້ອງການເຫັນຫຼັກຖານຕ່າງໆ:</w:t>
            </w:r>
          </w:p>
          <w:p w14:paraId="78D7AD66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ລາຍການວັດສະດຸ ແລະ ເຄື່ອງມືຕາມປະລິມານ ແລະ ວຽກງານ ທີ່ຕ້ອງການ</w:t>
            </w:r>
          </w:p>
          <w:p w14:paraId="05241260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ອຸປະກອນ ແລະ ເຄື່ອງມືທີ່ຕ້ອງການອີງຕາມບັນຊີລາຍການ ທີ່ກຳນົດໄວ້ ແລະ ຕາມມາດຕະຖານການປະຕິບັດງານຂອງບໍລິ ສັດ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SOP.</w:t>
            </w:r>
          </w:p>
          <w:p w14:paraId="53E1AB24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ກວດກາອຸປະກອນ ແລະ ເຄື່ອງມືທີ່ໄດ້ຮັບຕາມປະລິມານ ແລະ ຂໍ້ກຳນົດຂອງໜ້າວຽກ</w:t>
            </w:r>
          </w:p>
          <w:p w14:paraId="2FEF1A83" w14:textId="136F5BBF" w:rsidR="005575ED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ເຄື່ອງມືທີ່ມີອຸປະກອນຄວາມປອດໄພຢ່າງເໝາະສົມ</w:t>
            </w:r>
          </w:p>
        </w:tc>
      </w:tr>
      <w:tr w:rsidR="005575ED" w:rsidRPr="00706DD0" w14:paraId="07B013DB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37330AA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7E23CC51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ປະເພດ ແລະ ການນຳໃຊ້ຂອງວັດສະດຸການກໍ່ສ້າງ ແລະ ເຄື່ອງມື</w:t>
            </w:r>
          </w:p>
          <w:p w14:paraId="3E623B6F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ຮູບແບບຕ່າງໆ</w:t>
            </w:r>
          </w:p>
          <w:p w14:paraId="051EBFC8" w14:textId="598EDC7A" w:rsidR="005575ED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ຂັ້ນຕອນການເບີກຈ່າຍ</w:t>
            </w:r>
          </w:p>
        </w:tc>
      </w:tr>
      <w:tr w:rsidR="005575ED" w:rsidRPr="00706DD0" w14:paraId="693DD409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8F674E1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72F4F39C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ການກະກຽມວັດສະດຸ ແລະ ເຄື່ອງມື</w:t>
            </w:r>
          </w:p>
          <w:p w14:paraId="3A329764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ການຈັດການເຄື່ອງມື ແລະ ອຸປະກອນທີ່ເໝາະສົມ</w:t>
            </w:r>
          </w:p>
          <w:p w14:paraId="71EE97AE" w14:textId="0EF4B027" w:rsidR="005575ED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ຕາມຄຳແນະນຳ</w:t>
            </w:r>
          </w:p>
        </w:tc>
      </w:tr>
      <w:tr w:rsidR="005575ED" w:rsidRPr="00706DD0" w14:paraId="255BD630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3FC57C8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ຊັບພະຍາກອນທີ່ກ່ຽວຂ້ອງ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5EE72DD8" w14:textId="77777777" w:rsidR="008B4299" w:rsidRPr="00706DD0" w:rsidRDefault="008B4299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44D2F4DA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ສະຖານທີ່ເຮັດວຽກ</w:t>
            </w:r>
          </w:p>
          <w:p w14:paraId="6C082BF4" w14:textId="77777777" w:rsidR="005A4C8C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ວັດສະດຸທີ່ກ່ຽວຂ້ອງກັບໜ່ວຍຄວາມສາມາດ</w:t>
            </w:r>
          </w:p>
          <w:p w14:paraId="02C04676" w14:textId="108B2AE7" w:rsidR="005575ED" w:rsidRPr="00706DD0" w:rsidRDefault="005A4C8C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ແຜນການດ້ານວິຊາການ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ແຕ້ມ ແລະ ຂໍ້ກຳນົດກ່ຽວຂ້ອງກັບກິດ ຈະກຳ</w:t>
            </w:r>
          </w:p>
        </w:tc>
      </w:tr>
      <w:tr w:rsidR="005575ED" w:rsidRPr="00706DD0" w14:paraId="28F7F56F" w14:textId="77777777" w:rsidTr="001F4FE7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F34C78E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14:paraId="01191A26" w14:textId="2365E6BB" w:rsidR="008B4299" w:rsidRPr="00706DD0" w:rsidRDefault="008B4299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ຄວາມສາມາດໃນ</w:t>
            </w:r>
            <w:r w:rsidR="00D226A3"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ອາດສາມາດໄດ້ຮັບການປະເມີນຜ່ານ:</w:t>
            </w:r>
          </w:p>
          <w:p w14:paraId="3B0CD4A9" w14:textId="724CCBE1" w:rsidR="008B4299" w:rsidRPr="00706DD0" w:rsidRDefault="008B4299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ການສາທິດ</w:t>
            </w:r>
            <w:r w:rsidR="003A3585" w:rsidRPr="00706DD0">
              <w:rPr>
                <w:rFonts w:eastAsia="Phetsarath OT"/>
                <w:noProof/>
                <w:sz w:val="24"/>
                <w:szCs w:val="24"/>
                <w:cs/>
              </w:rPr>
              <w:t>ພ້ອມດ້ວຍ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ການຕັ້ງຄຳຖາມ</w:t>
            </w:r>
          </w:p>
          <w:p w14:paraId="5CD11386" w14:textId="77777777" w:rsidR="003A3585" w:rsidRPr="00706DD0" w:rsidRDefault="003A3585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ສອບເສັງພາກຂຽນ</w:t>
            </w:r>
          </w:p>
          <w:p w14:paraId="36D87471" w14:textId="78949526" w:rsidR="005575ED" w:rsidRPr="00706DD0" w:rsidRDefault="003A3585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ສອບເສັງໂດຍການຖາມຕອບ.</w:t>
            </w:r>
          </w:p>
        </w:tc>
      </w:tr>
      <w:tr w:rsidR="005575ED" w:rsidRPr="00706DD0" w14:paraId="015B7F6C" w14:textId="77777777" w:rsidTr="001F4FE7">
        <w:tc>
          <w:tcPr>
            <w:tcW w:w="2405" w:type="dxa"/>
            <w:tcBorders>
              <w:top w:val="single" w:sz="4" w:space="0" w:color="auto"/>
            </w:tcBorders>
          </w:tcPr>
          <w:p w14:paraId="4B8F69C2" w14:textId="77777777" w:rsidR="005575ED" w:rsidRPr="00706DD0" w:rsidRDefault="005575ED" w:rsidP="004B7E94">
            <w:pPr>
              <w:pStyle w:val="Heading5"/>
              <w:numPr>
                <w:ilvl w:val="0"/>
                <w:numId w:val="2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990" w:type="dxa"/>
            <w:tcBorders>
              <w:top w:val="single" w:sz="4" w:space="0" w:color="auto"/>
            </w:tcBorders>
          </w:tcPr>
          <w:p w14:paraId="1CDB48CF" w14:textId="77777777" w:rsidR="008B4299" w:rsidRPr="00706DD0" w:rsidRDefault="005575ED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</w:t>
            </w:r>
            <w:r w:rsidR="002543B2" w:rsidRPr="00706DD0">
              <w:rPr>
                <w:rFonts w:eastAsia="Phetsarath OT"/>
                <w:noProof/>
                <w:sz w:val="24"/>
                <w:szCs w:val="24"/>
                <w:cs/>
              </w:rPr>
              <w:t>ຕົວຈິງ ຫຼື ຫ້ອງເຮັດວຽກຈຳລອງ</w:t>
            </w:r>
          </w:p>
          <w:p w14:paraId="35826F89" w14:textId="77777777" w:rsidR="008B4299" w:rsidRPr="00706DD0" w:rsidRDefault="005575ED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352C58E8" w14:textId="7C1E67D6" w:rsidR="005575ED" w:rsidRPr="00706DD0" w:rsidRDefault="00522119" w:rsidP="004B7E94">
            <w:pPr>
              <w:pStyle w:val="Heading5"/>
              <w:numPr>
                <w:ilvl w:val="1"/>
                <w:numId w:val="2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</w:t>
            </w:r>
            <w:r w:rsidR="005575ED" w:rsidRPr="00706DD0">
              <w:rPr>
                <w:rFonts w:eastAsia="Phetsarath OT"/>
                <w:noProof/>
                <w:sz w:val="24"/>
                <w:szCs w:val="24"/>
                <w:cs/>
              </w:rPr>
              <w:t>ອີງຕາມຄູ່ມືການວັດຜົນແບບເນັ້ນສະມັດຖະພາບຂອງ ສປປ ລາວ.</w:t>
            </w:r>
          </w:p>
        </w:tc>
      </w:tr>
    </w:tbl>
    <w:p w14:paraId="4A64594A" w14:textId="77777777" w:rsidR="00B3748C" w:rsidRPr="00706DD0" w:rsidRDefault="00B3748C" w:rsidP="00637AFE">
      <w:pPr>
        <w:spacing w:after="0"/>
        <w:rPr>
          <w:rFonts w:eastAsia="Phetsarath OT"/>
          <w:noProof/>
          <w:cs/>
          <w:lang w:bidi="lo-LA"/>
        </w:rPr>
      </w:pPr>
      <w:r w:rsidRPr="00706DD0">
        <w:rPr>
          <w:rFonts w:eastAsia="Phetsarath OT"/>
          <w:noProof/>
          <w:cs/>
          <w:lang w:bidi="lo-LA"/>
        </w:rPr>
        <w:br w:type="page"/>
      </w:r>
    </w:p>
    <w:p w14:paraId="283917BD" w14:textId="39B5AF44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91" w:name="_Toc521380422"/>
      <w:bookmarkStart w:id="92" w:name="_Toc521830746"/>
      <w:bookmarkStart w:id="93" w:name="_Toc522333265"/>
      <w:bookmarkStart w:id="94" w:name="_Toc523083286"/>
      <w:bookmarkStart w:id="95" w:name="_Toc8975834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B3748C" w:rsidRPr="00706DD0">
        <w:rPr>
          <w:rFonts w:eastAsia="Phetsarath OT"/>
          <w:noProof/>
          <w:sz w:val="24"/>
          <w:szCs w:val="24"/>
          <w:cs/>
        </w:rPr>
        <w:t xml:space="preserve">ທີ </w:t>
      </w:r>
      <w:r w:rsidRPr="00706DD0">
        <w:rPr>
          <w:rFonts w:eastAsia="Phetsarath OT"/>
          <w:noProof/>
          <w:sz w:val="24"/>
          <w:szCs w:val="24"/>
        </w:rPr>
        <w:t xml:space="preserve">3: </w:t>
      </w:r>
      <w:bookmarkEnd w:id="91"/>
      <w:bookmarkEnd w:id="92"/>
      <w:bookmarkEnd w:id="93"/>
      <w:bookmarkEnd w:id="94"/>
      <w:r w:rsidR="005A4C8C" w:rsidRPr="00706DD0">
        <w:rPr>
          <w:rFonts w:eastAsia="Phetsarath OT"/>
          <w:sz w:val="24"/>
          <w:szCs w:val="24"/>
          <w:cs/>
        </w:rPr>
        <w:t>ບຳລຸງຮັກສາເຄື່ອງມື ແລະ ອຸປະກອນ</w:t>
      </w:r>
      <w:bookmarkEnd w:id="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616"/>
      </w:tblGrid>
      <w:tr w:rsidR="006A07EF" w:rsidRPr="00706DD0" w14:paraId="1A4779DE" w14:textId="77777777" w:rsidTr="00D226A3">
        <w:tc>
          <w:tcPr>
            <w:tcW w:w="2689" w:type="dxa"/>
          </w:tcPr>
          <w:p w14:paraId="0C26EAC5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4C094276" w14:textId="7DD300D8" w:rsidR="006A07EF" w:rsidRPr="00706DD0" w:rsidRDefault="00D226A3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lang w:bidi="lo-LA"/>
              </w:rPr>
              <w:t>723.7231.012.03.1</w:t>
            </w:r>
          </w:p>
        </w:tc>
      </w:tr>
      <w:tr w:rsidR="006A07EF" w:rsidRPr="00706DD0" w14:paraId="69B23935" w14:textId="77777777" w:rsidTr="00D226A3">
        <w:tc>
          <w:tcPr>
            <w:tcW w:w="9395" w:type="dxa"/>
            <w:gridSpan w:val="2"/>
          </w:tcPr>
          <w:p w14:paraId="431AFAB0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7D0FFEE3" w14:textId="5D6F36D4" w:rsidR="006A07EF" w:rsidRPr="00706DD0" w:rsidRDefault="006A07EF" w:rsidP="00B17E40">
            <w:pPr>
              <w:ind w:firstLine="602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</w:t>
            </w:r>
            <w:r w:rsidR="00B17E40" w:rsidRPr="00706DD0">
              <w:rPr>
                <w:rFonts w:eastAsia="Phetsarath OT"/>
                <w:cs/>
                <w:lang w:bidi="lo-LA"/>
              </w:rPr>
              <w:t>ທີ່ຈຳເປັນໃນການບຳລຸງຮັກສາເຄື່ອງມື ແລະ ອຸປະກອນ</w:t>
            </w:r>
            <w:r w:rsidR="00B17E40" w:rsidRPr="00706DD0">
              <w:rPr>
                <w:rFonts w:eastAsia="Phetsarath OT"/>
              </w:rPr>
              <w:t xml:space="preserve">, </w:t>
            </w:r>
            <w:r w:rsidR="00D226A3" w:rsidRPr="00706DD0">
              <w:rPr>
                <w:rFonts w:eastAsia="Phetsarath OT"/>
                <w:noProof/>
                <w:cs/>
                <w:lang w:bidi="lo-LA"/>
              </w:rPr>
              <w:t xml:space="preserve"> ໜ່ວຍສະມັດຖະພາບນີ້ເຈາະຈົງສະເພາະກ່ຽວກັບ</w:t>
            </w:r>
            <w:r w:rsidR="00B17E40" w:rsidRPr="00706DD0">
              <w:rPr>
                <w:rFonts w:eastAsia="Phetsarath OT"/>
                <w:noProof/>
                <w:cs/>
                <w:lang w:bidi="lo-LA"/>
              </w:rPr>
              <w:t xml:space="preserve"> </w:t>
            </w:r>
            <w:r w:rsidR="00B17E40" w:rsidRPr="00706DD0">
              <w:rPr>
                <w:rFonts w:eastAsia="Phetsarath OT"/>
                <w:cs/>
                <w:lang w:bidi="lo-LA"/>
              </w:rPr>
              <w:t>ການກວດສອບສະພາບຂອງເຄື່ອງມື ແລະ ອຸປະກອນ, ດຳເນີນການບຳລຸງຮັກສາແບບປ້ອງກັນ, ເກັບມ້ຽນເຄື່ອງມື ແລະ ອຸປະກອນ.</w:t>
            </w:r>
          </w:p>
        </w:tc>
      </w:tr>
      <w:tr w:rsidR="006A07EF" w:rsidRPr="00706DD0" w14:paraId="58086C79" w14:textId="77777777" w:rsidTr="00D226A3">
        <w:tc>
          <w:tcPr>
            <w:tcW w:w="2689" w:type="dxa"/>
            <w:vAlign w:val="center"/>
          </w:tcPr>
          <w:p w14:paraId="75499213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2275CB5B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1C071DA1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6A07EF" w:rsidRPr="00706DD0" w14:paraId="72F46340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7D733C40" w14:textId="77777777" w:rsidR="00B17E40" w:rsidRPr="00706DD0" w:rsidRDefault="00B17E40" w:rsidP="004B7E94">
            <w:pPr>
              <w:pStyle w:val="Heading5"/>
              <w:numPr>
                <w:ilvl w:val="0"/>
                <w:numId w:val="21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ກວດສອບສະພາບຂອງເຄື່ອງມື ແລະ ອຸປະກອນ</w:t>
            </w:r>
          </w:p>
          <w:p w14:paraId="563646A1" w14:textId="57E8AB8F" w:rsidR="006A07EF" w:rsidRPr="00706DD0" w:rsidRDefault="006A07EF" w:rsidP="00B17E40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60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2027948" w14:textId="14FCE2EA" w:rsidR="00B17E40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ອຸປະກອນ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 ແລະ ອຸປະກອນຖືກກໍານົດຕາມການຈໍາແນກແລະຄວາມຕ້ອງການຂອງວຽກ</w:t>
            </w:r>
          </w:p>
          <w:p w14:paraId="0C1D5C23" w14:textId="77777777" w:rsidR="00D970ED" w:rsidRPr="00706DD0" w:rsidRDefault="00D970ED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ເຄື່ອງມືອຸປະກອນ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ອຸປະກອນແລະອຸປະກອນທີ່ຜິດປົກກະຕິຈະຖືກກວດສອບແລະທົດແທນໂດຍອີງຕາມຂໍ້ກໍານົດຂອງຜູ້ຜະລິດ</w:t>
            </w:r>
          </w:p>
          <w:p w14:paraId="03F37A94" w14:textId="0BDFB299" w:rsidR="00B17E40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ຄວາມປອດໄພຂອງ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ເຄື່ອງມື ແລະ ອຸປະກອນ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ຖືກສັງເກດຕາມຄໍາແນະນໍາຂອງຜູ້ຜະລິດ</w:t>
            </w:r>
          </w:p>
          <w:p w14:paraId="7AFDBACE" w14:textId="41D10CAA" w:rsidR="006A07EF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ເງື່ອນໄຂຂອງ </w:t>
            </w:r>
            <w:r w:rsidRPr="00647118">
              <w:rPr>
                <w:rFonts w:eastAsia="Phetsarath OT"/>
                <w:b/>
                <w:bCs/>
                <w:i/>
                <w:iCs/>
                <w:noProof/>
                <w:sz w:val="24"/>
                <w:szCs w:val="24"/>
                <w:cs/>
              </w:rPr>
              <w:t>ອຸປະກອນປ້ອງກັນສ່ວນບຸກຄົນ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ຖືກກວດຕາມຄໍາແນະນໍາຂອງຜູ້ຜະລິດ</w:t>
            </w:r>
          </w:p>
        </w:tc>
      </w:tr>
      <w:tr w:rsidR="006A07EF" w:rsidRPr="00706DD0" w14:paraId="3EFF8DFE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2490762D" w14:textId="660C6F0A" w:rsidR="006A07EF" w:rsidRPr="00706DD0" w:rsidRDefault="00B17E40" w:rsidP="004B7E94">
            <w:pPr>
              <w:pStyle w:val="Heading5"/>
              <w:numPr>
                <w:ilvl w:val="0"/>
                <w:numId w:val="21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ດຳເນີນການບຳລຸງຮັກສາແບບປ້ອງກັນ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47BE8A7" w14:textId="77777777" w:rsidR="001D41AB" w:rsidRPr="00706DD0" w:rsidRDefault="00D970ED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ນໍ້າມັນທີ່ເຫມາະສົມຖືກກໍານົດຕາມປະເພດຂອງອຸປະກອນ</w:t>
            </w:r>
          </w:p>
          <w:p w14:paraId="4CDE8515" w14:textId="47A30822" w:rsidR="00D970ED" w:rsidRPr="00706DD0" w:rsidRDefault="00D970ED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  <w:t>ເຄື່ອງມືແລະອຸປະກອນ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ທີ່ມີການປົນເປື້ອນຕາມແຜນການບໍາລຸງຮັກສາການປ້ອງກັນຫຼືຂໍ້ກໍານົດຂອງຜູ້ຜະລິດ</w:t>
            </w:r>
          </w:p>
          <w:p w14:paraId="78B940F0" w14:textId="1F95B21B" w:rsidR="00B17E40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ເຄື່ອງມືວັດແທກຖືກກວດແລະປັບທຽບຕາມຄໍາແນະນໍາຂອງຜູ້ຜະລິດ</w:t>
            </w:r>
          </w:p>
          <w:p w14:paraId="75FD34FD" w14:textId="77777777" w:rsidR="00B17E40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ເຄື່ອງມືຖືກເຮັດຄວາມສະອາດແລະເຮັດດ້ວຍຢາງຕາມມາດຕະຖານມາດຕະຖານ</w:t>
            </w:r>
          </w:p>
          <w:p w14:paraId="0A1D98FA" w14:textId="77777777" w:rsidR="00D970ED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ເຄື່ອງມືຖືກກວດເບິ່ງ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ສ້ອມແປງແລະທົດແທນພາຍຫຼັງໃຊ້</w:t>
            </w:r>
          </w:p>
          <w:p w14:paraId="6ED2E91A" w14:textId="0218BD2A" w:rsidR="00D970ED" w:rsidRPr="00706DD0" w:rsidRDefault="00D970ED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ເຄື່ອງມື ແລະ ອຸປະກອນທີ່ບໍ່ເປັນປະໂຫຍດແມ່ນແຍກກັນແລະຕິດສະຫຼາກຕາມການຈັດປະເພດ</w:t>
            </w:r>
          </w:p>
          <w:p w14:paraId="26164270" w14:textId="5F583BDD" w:rsidR="006A07EF" w:rsidRPr="00706DD0" w:rsidRDefault="00D970ED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ສະຖານທີ່ເຮັດວຽກຖືກອະນາໄມແລະເກັບຮັກສາໄວ້ໃນສະພາບທີ່ປອດໄພສອດຄ່ອງກັບກົດລະບຽບ ທາງດ້ານສິ່ງແວດລ້ອມ ແລະ ສຸຂະພາບ</w:t>
            </w:r>
          </w:p>
        </w:tc>
      </w:tr>
      <w:tr w:rsidR="006A07EF" w:rsidRPr="00706DD0" w14:paraId="227CB807" w14:textId="77777777" w:rsidTr="00C93781">
        <w:trPr>
          <w:trHeight w:val="239"/>
        </w:trPr>
        <w:tc>
          <w:tcPr>
            <w:tcW w:w="2689" w:type="dxa"/>
            <w:tcBorders>
              <w:bottom w:val="single" w:sz="4" w:space="0" w:color="auto"/>
            </w:tcBorders>
          </w:tcPr>
          <w:p w14:paraId="6CF711CD" w14:textId="140A613F" w:rsidR="006A07EF" w:rsidRPr="00706DD0" w:rsidRDefault="00B17E40" w:rsidP="004B7E94">
            <w:pPr>
              <w:pStyle w:val="Heading5"/>
              <w:numPr>
                <w:ilvl w:val="0"/>
                <w:numId w:val="21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ເກັບມ້ຽນເຄື່ອງມື ແລະ ອຸປະກອນ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061666A9" w14:textId="77777777" w:rsidR="00B17E40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ການເກັບມ້ຽນເຄື່ອງມື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ເຄື່ອງມືແລະອຸປະກອນແມ່ນດໍາເນີນແລະບັນທຶກຕາມປະຕິບັດຂອງບໍລິສັດ</w:t>
            </w:r>
          </w:p>
          <w:p w14:paraId="5D7D1432" w14:textId="246D171F" w:rsidR="006A07EF" w:rsidRPr="00706DD0" w:rsidRDefault="00B17E40" w:rsidP="004B7E94">
            <w:pPr>
              <w:pStyle w:val="Heading5"/>
              <w:numPr>
                <w:ilvl w:val="1"/>
                <w:numId w:val="2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ມືແລະອຸປະກອນຖືກເກັບຮັກສາໄວ້ຢ່າງປອດໄພໃນສະຖານທີ່ທີ່ເຫມາະສົມຕາມມາດຕະຖານຂອງຜູ້ຜະລິດຫຼືຂັ້ນຕອນຂອງບໍລິສັດ.</w:t>
            </w:r>
          </w:p>
        </w:tc>
      </w:tr>
      <w:tr w:rsidR="006A07EF" w:rsidRPr="00706DD0" w14:paraId="6D7579C4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CB3AB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A07EF" w:rsidRPr="00706DD0" w14:paraId="5C629CAE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ECD3B74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26EB6AB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6A07EF" w:rsidRPr="00706DD0" w14:paraId="013F5A05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E21A1E4" w14:textId="3CE6FF44" w:rsidR="006A07EF" w:rsidRPr="00706DD0" w:rsidRDefault="00E04708" w:rsidP="004B7E94">
            <w:pPr>
              <w:pStyle w:val="Heading5"/>
              <w:numPr>
                <w:ilvl w:val="0"/>
                <w:numId w:val="2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494CBEE" w14:textId="39F3DC28" w:rsidR="00C93781" w:rsidRPr="00706DD0" w:rsidRDefault="004521CE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ອາດຈະປະກອບມີ ແຕ່ບໍ່ຈຳກັດສະເພາະ:</w:t>
            </w:r>
          </w:p>
          <w:p w14:paraId="7B60379C" w14:textId="2DDBA153" w:rsidR="00C93781" w:rsidRPr="00706DD0" w:rsidRDefault="00E04708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ສານລໍ່ມື່ນ</w:t>
            </w:r>
          </w:p>
          <w:p w14:paraId="231EFEF5" w14:textId="77777777" w:rsidR="006A07EF" w:rsidRPr="00706DD0" w:rsidRDefault="00E04708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ອຸປະກອນອານາໄມ</w:t>
            </w:r>
          </w:p>
          <w:p w14:paraId="63841CAB" w14:textId="55B2C7BA" w:rsidR="00E04708" w:rsidRPr="00706DD0" w:rsidRDefault="00E04708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ນ້ຳຢາລ້າງຂີ້ໝ້ຽງ</w:t>
            </w:r>
          </w:p>
          <w:p w14:paraId="7A096CC1" w14:textId="77777777" w:rsidR="00E04708" w:rsidRPr="00706DD0" w:rsidRDefault="00E04708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ຜ້າເຊັດມື</w:t>
            </w:r>
          </w:p>
          <w:p w14:paraId="00EC387A" w14:textId="2AF7A889" w:rsidR="00E04708" w:rsidRPr="00706DD0" w:rsidRDefault="00E04708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ອາໄຫຼ່ຕ່າງໆ</w:t>
            </w:r>
          </w:p>
        </w:tc>
      </w:tr>
      <w:tr w:rsidR="00C93781" w:rsidRPr="00706DD0" w14:paraId="0BACA464" w14:textId="77777777" w:rsidTr="003F11E3">
        <w:trPr>
          <w:trHeight w:val="96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271DB86" w14:textId="6DFC4DEA" w:rsidR="00C93781" w:rsidRPr="00706DD0" w:rsidRDefault="00E04708" w:rsidP="004B7E94">
            <w:pPr>
              <w:pStyle w:val="Heading5"/>
              <w:numPr>
                <w:ilvl w:val="0"/>
                <w:numId w:val="2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ເຄື່ອງມືແລະອຸປະກອນ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2DFAE9E" w14:textId="15CBBE1B" w:rsidR="00183941" w:rsidRPr="00706DD0" w:rsidRDefault="004521CE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65D3D116" w14:textId="77777777" w:rsidR="00C93781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ເຄື່ອງມືຕັດ, ເລື່ອຍ, ເຄື່ອງເຈາະຮູ-ສະຫວ່ານ, ເຄື່ອງມືຈັບຢຶດ, ຄີມຕ່າງໆ ແລະ ຊຸດຕັດກຽວ</w:t>
            </w:r>
          </w:p>
          <w:p w14:paraId="74FF92B8" w14:textId="504C67AE" w:rsidR="00B27435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ເຄື່ອງມືວັດແທກ ແລະ ອຸປະກອນຕ່າງໆ</w:t>
            </w:r>
          </w:p>
        </w:tc>
      </w:tr>
      <w:tr w:rsidR="0018072B" w:rsidRPr="00706DD0" w14:paraId="3E500330" w14:textId="77777777" w:rsidTr="003F11E3">
        <w:trPr>
          <w:trHeight w:val="96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41A2FBD" w14:textId="0DEDEDD4" w:rsidR="0018072B" w:rsidRPr="00706DD0" w:rsidRDefault="00E04708" w:rsidP="004B7E94">
            <w:pPr>
              <w:pStyle w:val="Heading5"/>
              <w:numPr>
                <w:ilvl w:val="0"/>
                <w:numId w:val="2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ອຸປະກອນປ້ອງກັນສ່ວນບຸກຄົນ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E97287F" w14:textId="3577E232" w:rsidR="0018072B" w:rsidRPr="00706DD0" w:rsidRDefault="004521CE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ອາດຈະປະກອບມີ ແຕ່ບໍ່ຈຳກັດສະເພາະ:</w:t>
            </w:r>
          </w:p>
          <w:p w14:paraId="51817D5F" w14:textId="77777777" w:rsidR="0018072B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ແວ່ນຕານິລະໄພ</w:t>
            </w:r>
          </w:p>
          <w:p w14:paraId="3B672825" w14:textId="77777777" w:rsidR="00B27435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ຖົງມື</w:t>
            </w:r>
          </w:p>
          <w:p w14:paraId="533537F3" w14:textId="77777777" w:rsidR="00B27435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ເກີບນິລະໄພ</w:t>
            </w:r>
          </w:p>
          <w:p w14:paraId="4BA61A69" w14:textId="2083396B" w:rsidR="00B27435" w:rsidRPr="00706DD0" w:rsidRDefault="00B27435" w:rsidP="004B7E94">
            <w:pPr>
              <w:pStyle w:val="Heading5"/>
              <w:numPr>
                <w:ilvl w:val="1"/>
                <w:numId w:val="2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ຊຸດປະຕິບັດວຽກ</w:t>
            </w:r>
          </w:p>
        </w:tc>
      </w:tr>
      <w:tr w:rsidR="006A07EF" w:rsidRPr="00706DD0" w14:paraId="54298B62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4BAA7" w14:textId="647AB6DD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191B3CAB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8D50C09" w14:textId="77777777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03BA285" w14:textId="45576E9F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2EBD6E70" w14:textId="6788F0A0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ເລືອກແລະນຳໃຊ້ເຄື່ອງມືແລະອຸປະກອນຕາມຂະບວນການທີ່ເຫມາະສົມເພື່ອດໍາເນີນວຽກ</w:t>
            </w:r>
          </w:p>
          <w:p w14:paraId="3442911C" w14:textId="1D2D4842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ລະບຸເຄື່ອງມືແລະອຸປະກອນທີ່ໃຊ້ວຽກໄດ້ແລະບໍ່ໃຊ້ວຽກ</w:t>
            </w:r>
          </w:p>
          <w:p w14:paraId="78C5B184" w14:textId="41211F11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ກວດສອບ, ຫລໍ່ມື່ນ ແລະ ປັບຕັ້ງເຄື່ອງມືອຸປະກອນຕາມຂໍ້ກໍານົດຂອງຜູ້ຜະລິດ</w:t>
            </w:r>
          </w:p>
          <w:p w14:paraId="533806B2" w14:textId="3BDB6FE1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ປ່ຽນແທນເຄື່ອງມືອຸປະກອນ ແລະ ອຸປະກອນເສີມທີ່ຊໍາລຸດ</w:t>
            </w:r>
          </w:p>
          <w:p w14:paraId="2765AA51" w14:textId="4727F72C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ສັງເກດແລະປະຍຸກໃຊ້ ເຄື່ອງມື ແລະ ອຸປະກອນຢ່າງປອດໄພແລະການປະຕິບັດວຽກດ້ານຄວາມປອດໄພ</w:t>
            </w:r>
          </w:p>
          <w:p w14:paraId="02439C21" w14:textId="03570BEF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ຈັດກຽມແລະສົ່ງລາຍວຽກວັດສະດຸໃນສາງແລ້ວແຕ່ກໍລະນີ</w:t>
            </w:r>
          </w:p>
          <w:p w14:paraId="76C94207" w14:textId="2950DDC7" w:rsidR="006A37C6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ບຳລຸງຮັກສາສະຖານທີ່ເຮັດວຽກໃຫ້ເປັນໄປຕາມຂໍ້ບັງຄັບຂອງ ຂໍ້ກຳນົດທາງດ້ານ</w:t>
            </w:r>
            <w:r w:rsidR="009017D3"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ຄວາມປອດໄພ ແລະ ສະພາບແວດລ້ອມ</w:t>
            </w:r>
          </w:p>
          <w:p w14:paraId="0FE9D84A" w14:textId="36EE393A" w:rsidR="006A07EF" w:rsidRPr="00706DD0" w:rsidRDefault="006A37C6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ແລະອຸປະກອນທີ່ຈັດເກັບໄວ້ຢ່າງປອດໄພໃນສະຖານທີ່ທີ່ເຫມາະສົມແລະສອດຄ້ອງກັບແນວທາງປະຕິບັດຂອງບໍລິສັດ</w:t>
            </w:r>
          </w:p>
        </w:tc>
      </w:tr>
      <w:tr w:rsidR="006A07EF" w:rsidRPr="00706DD0" w14:paraId="1587A78B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4F31EEC" w14:textId="77777777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1BBE256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ຊະນິດ ແລະ ການນຳໃຊ້ສານຫຼໍ່ມື່ນຕ່າງໆ</w:t>
            </w:r>
          </w:p>
          <w:p w14:paraId="2FE6EE29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ຊະນິດ ແລະ ການນຳໃຊ້ເຄື່ອງເຮັດອານາໄມຕ່າງໆ</w:t>
            </w:r>
          </w:p>
          <w:p w14:paraId="494B6A78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ຊະນິດ ແລະ ການນຳໃຊ້ເຄື່ອງມືວັດແທກ ແລະ ອຸປະກອນຕ່າງໆ</w:t>
            </w:r>
          </w:p>
          <w:p w14:paraId="6D4053AF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ວິທີການຈັດການເຄື່ອງມື ແລະ ອຸປະກອນຕ່າງໆ</w:t>
            </w:r>
          </w:p>
          <w:p w14:paraId="57D75576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ການເປັນນັກຈັດການເກັບມ້ຽນທີ່ດີ</w:t>
            </w:r>
          </w:p>
          <w:p w14:paraId="0D64A7EF" w14:textId="77777777" w:rsidR="006A07EF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 ແລະ ເຕັກນິກການບຳລຸງຮັກສາ</w:t>
            </w:r>
          </w:p>
          <w:p w14:paraId="3294E7A6" w14:textId="34E3ED63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ຂັ້ນ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ຕອນ</w:t>
            </w:r>
            <w:r w:rsidRPr="00706DD0">
              <w:rPr>
                <w:sz w:val="24"/>
                <w:szCs w:val="24"/>
                <w:cs/>
              </w:rPr>
              <w:t>ການປະຕິບັດ</w:t>
            </w:r>
          </w:p>
        </w:tc>
      </w:tr>
      <w:tr w:rsidR="006A07EF" w:rsidRPr="00706DD0" w14:paraId="6ED9565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03349FA" w14:textId="77777777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8B1ED6C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ການກະກຽມບຳລຸງຮັກສາວັດສະດຸ ອຸປະກອນ ແລະ ເຄື່ອງມື</w:t>
            </w:r>
          </w:p>
          <w:p w14:paraId="5CEE34E1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ການຈັດການເຄື່ອງມື ແລະ ອຸປະກອນທີ່ເໝາະສົມ</w:t>
            </w:r>
          </w:p>
          <w:p w14:paraId="396F8444" w14:textId="77777777" w:rsidR="00B27435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ການດຳເນີນການບຳລຸງຮັກສາແບບປ້ອງກັນ</w:t>
            </w:r>
          </w:p>
          <w:p w14:paraId="5F76E26D" w14:textId="0631E718" w:rsidR="006A07EF" w:rsidRPr="00706DD0" w:rsidRDefault="00B27435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ການປະຕິບັດຕາມຄຳແນະນຳຕ່າງໆ</w:t>
            </w:r>
          </w:p>
        </w:tc>
      </w:tr>
      <w:tr w:rsidR="006A07EF" w:rsidRPr="00706DD0" w14:paraId="3118FD7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D1891E" w14:textId="3D480E9C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ຊັບພະຍາກອນທີ່ກ່ຽວຂ້ອງ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B860B27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12238ED2" w14:textId="3A07189D" w:rsidR="00B27C43" w:rsidRPr="00706DD0" w:rsidRDefault="005E3324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ສະຖານທີ່ເຮັດວຽກ</w:t>
            </w:r>
          </w:p>
          <w:p w14:paraId="09886F00" w14:textId="023C4463" w:rsidR="005E3324" w:rsidRPr="00706DD0" w:rsidRDefault="005E3324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ຕາຕະລາງບຳລຸງຮັກສາ</w:t>
            </w:r>
          </w:p>
          <w:p w14:paraId="2E6765EB" w14:textId="77777777" w:rsidR="005E3324" w:rsidRPr="00706DD0" w:rsidRDefault="00B27C43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</w:t>
            </w:r>
            <w:r w:rsidR="005E3324" w:rsidRPr="00706DD0">
              <w:rPr>
                <w:rFonts w:eastAsia="Phetsarath OT"/>
                <w:noProof/>
                <w:sz w:val="24"/>
                <w:szCs w:val="24"/>
                <w:cs/>
              </w:rPr>
              <w:t>, ວັດຸ ແລະ ອຸປະກອນຕ່າງໆທີ່ກ່ຽວຂ້ອງໃນການບຳລຸງຮັກສາ</w:t>
            </w:r>
          </w:p>
          <w:p w14:paraId="13E0C602" w14:textId="085B375B" w:rsidR="006A07EF" w:rsidRPr="00706DD0" w:rsidRDefault="00B27C43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ວັດສະດຸທີ່ກ່ຽວຂ້ອງກັບກິດຈະກໍາ.</w:t>
            </w:r>
          </w:p>
        </w:tc>
      </w:tr>
      <w:tr w:rsidR="006A07EF" w:rsidRPr="00706DD0" w14:paraId="50FB900F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6C1782F" w14:textId="77777777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72C5965" w14:textId="791D2421" w:rsidR="006A07EF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5DBE0177" w14:textId="0C54096D" w:rsidR="00B27C43" w:rsidRPr="00706DD0" w:rsidRDefault="00B27C43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ສັງເກດດ້ວຍການຕັ້ງຄຳຖາມ</w:t>
            </w:r>
          </w:p>
          <w:p w14:paraId="5D4B1A28" w14:textId="5E875929" w:rsidR="00B27C43" w:rsidRPr="00706DD0" w:rsidRDefault="00B27C43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ກວດສອບດ້ວຍການຂຽນ ແລະ ປາກເປົ່າ</w:t>
            </w:r>
          </w:p>
          <w:p w14:paraId="7E59AAD4" w14:textId="1FB6D77A" w:rsidR="006A07EF" w:rsidRPr="00706DD0" w:rsidRDefault="00B27C43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ການນໍາສະເໜີຮູບແຕ້ມທີ່ສຳເລັດແລ້ວ</w:t>
            </w:r>
          </w:p>
        </w:tc>
      </w:tr>
      <w:tr w:rsidR="006A07EF" w:rsidRPr="00706DD0" w14:paraId="135BD220" w14:textId="77777777" w:rsidTr="00D226A3">
        <w:tc>
          <w:tcPr>
            <w:tcW w:w="2689" w:type="dxa"/>
            <w:tcBorders>
              <w:top w:val="single" w:sz="4" w:space="0" w:color="auto"/>
            </w:tcBorders>
          </w:tcPr>
          <w:p w14:paraId="5DD271D4" w14:textId="77777777" w:rsidR="006A07EF" w:rsidRPr="00706DD0" w:rsidRDefault="006A07EF" w:rsidP="004B7E94">
            <w:pPr>
              <w:pStyle w:val="Heading5"/>
              <w:numPr>
                <w:ilvl w:val="0"/>
                <w:numId w:val="2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6D65BECF" w14:textId="77777777" w:rsidR="006A07EF" w:rsidRPr="00706DD0" w:rsidRDefault="006A07EF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73560182" w14:textId="77777777" w:rsidR="006A07EF" w:rsidRPr="00706DD0" w:rsidRDefault="006A07EF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4584D13C" w14:textId="77777777" w:rsidR="006A07EF" w:rsidRPr="00706DD0" w:rsidRDefault="006A07EF" w:rsidP="004B7E94">
            <w:pPr>
              <w:pStyle w:val="Heading5"/>
              <w:numPr>
                <w:ilvl w:val="1"/>
                <w:numId w:val="2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71899F37" w14:textId="5368B06B" w:rsidR="006D137D" w:rsidRPr="00706DD0" w:rsidRDefault="00B3748C" w:rsidP="00335E90">
      <w:pPr>
        <w:pStyle w:val="Heading1"/>
        <w:rPr>
          <w:rFonts w:eastAsia="Phetsarath OT"/>
          <w:noProof/>
          <w:sz w:val="24"/>
          <w:szCs w:val="24"/>
        </w:rPr>
      </w:pPr>
      <w:r w:rsidRPr="00706DD0">
        <w:rPr>
          <w:rFonts w:eastAsia="Phetsarath OT"/>
          <w:noProof/>
          <w:sz w:val="24"/>
          <w:szCs w:val="24"/>
          <w:cs/>
        </w:rPr>
        <w:br w:type="page"/>
      </w:r>
    </w:p>
    <w:p w14:paraId="47ADF26C" w14:textId="6447AD87" w:rsidR="0016293A" w:rsidRPr="00706DD0" w:rsidRDefault="0016293A" w:rsidP="00637AFE">
      <w:pPr>
        <w:pStyle w:val="Heading2"/>
        <w:spacing w:before="0"/>
        <w:rPr>
          <w:rFonts w:eastAsia="Phetsarath OT"/>
          <w:noProof/>
          <w:szCs w:val="24"/>
        </w:rPr>
      </w:pPr>
      <w:bookmarkStart w:id="96" w:name="_Toc521380424"/>
      <w:bookmarkStart w:id="97" w:name="_Toc521830749"/>
      <w:bookmarkStart w:id="98" w:name="_Toc522333268"/>
      <w:bookmarkStart w:id="99" w:name="_Toc523083289"/>
      <w:bookmarkStart w:id="100" w:name="_Toc8975835"/>
      <w:r w:rsidRPr="00706DD0">
        <w:rPr>
          <w:rFonts w:eastAsia="Phetsarath OT"/>
          <w:noProof/>
          <w:szCs w:val="24"/>
          <w:cs/>
        </w:rPr>
        <w:lastRenderedPageBreak/>
        <w:t>ໜ່ວຍສະມັດຖະພາບສະເພາະ:</w:t>
      </w:r>
      <w:bookmarkEnd w:id="96"/>
      <w:bookmarkEnd w:id="97"/>
      <w:bookmarkEnd w:id="98"/>
      <w:bookmarkEnd w:id="99"/>
      <w:bookmarkEnd w:id="100"/>
    </w:p>
    <w:p w14:paraId="7739F35F" w14:textId="4CAE66E0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101" w:name="_Toc521380425"/>
      <w:bookmarkStart w:id="102" w:name="_Toc521830750"/>
      <w:bookmarkStart w:id="103" w:name="_Toc522333269"/>
      <w:bookmarkStart w:id="104" w:name="_Toc523083290"/>
      <w:bookmarkStart w:id="105" w:name="_Toc8975836"/>
      <w:r w:rsidRPr="00706DD0">
        <w:rPr>
          <w:rFonts w:eastAsia="Phetsarath OT"/>
          <w:noProof/>
          <w:sz w:val="24"/>
          <w:szCs w:val="24"/>
          <w:cs/>
        </w:rPr>
        <w:t>ໜ່ວຍສະມັດຖະພາບ</w:t>
      </w:r>
      <w:r w:rsidR="00B3748C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1: </w:t>
      </w:r>
      <w:bookmarkEnd w:id="101"/>
      <w:bookmarkEnd w:id="102"/>
      <w:bookmarkEnd w:id="103"/>
      <w:bookmarkEnd w:id="104"/>
      <w:r w:rsidR="00A03EA1" w:rsidRPr="00706DD0">
        <w:rPr>
          <w:rFonts w:eastAsia="Phetsarath OT"/>
          <w:noProof/>
          <w:sz w:val="24"/>
          <w:szCs w:val="24"/>
          <w:cs/>
        </w:rPr>
        <w:t>ຕິດຕັ້ງປ້າຍ</w:t>
      </w:r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6620"/>
      </w:tblGrid>
      <w:tr w:rsidR="006A07EF" w:rsidRPr="00706DD0" w14:paraId="2B221E21" w14:textId="77777777" w:rsidTr="00D226A3">
        <w:tc>
          <w:tcPr>
            <w:tcW w:w="2689" w:type="dxa"/>
          </w:tcPr>
          <w:p w14:paraId="58E22AFF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77985C84" w14:textId="5866F4D5" w:rsidR="006A07EF" w:rsidRPr="00706DD0" w:rsidRDefault="00CF036A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lang w:bidi="lo-LA"/>
              </w:rPr>
              <w:t>723.7231.213.01.1</w:t>
            </w:r>
          </w:p>
        </w:tc>
      </w:tr>
      <w:tr w:rsidR="006A07EF" w:rsidRPr="00706DD0" w14:paraId="6831CEA8" w14:textId="77777777" w:rsidTr="00D226A3">
        <w:tc>
          <w:tcPr>
            <w:tcW w:w="9395" w:type="dxa"/>
            <w:gridSpan w:val="2"/>
          </w:tcPr>
          <w:p w14:paraId="56EA9A4C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012E4C4D" w14:textId="69EC9527" w:rsidR="006A07EF" w:rsidRPr="00706DD0" w:rsidRDefault="006A07EF" w:rsidP="00637AFE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ທັດສະນະຄະຕິທີ່ຈຳເປັນໃນ</w:t>
            </w:r>
            <w:r w:rsidR="00F7666E"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A03EA1" w:rsidRPr="00706DD0">
              <w:rPr>
                <w:rFonts w:eastAsia="Phetsarath OT"/>
                <w:noProof/>
                <w:cs/>
                <w:lang w:bidi="lo-LA"/>
              </w:rPr>
              <w:t>ຕິດຕັ້ງປ້າຍ</w:t>
            </w:r>
            <w:r w:rsidR="00CF036A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F7666E"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ໜ່ວຍສະມັດຖະພາບນີ້ເຈາະຈົງສະເພາະກ່ຽວກັບ</w:t>
            </w:r>
            <w:r w:rsidR="00CF036A"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="00A03EA1" w:rsidRPr="00706DD0">
              <w:rPr>
                <w:rFonts w:eastAsia="Phetsarath OT"/>
                <w:cs/>
                <w:lang w:bidi="lo-LA"/>
              </w:rPr>
              <w:t>ການວາງແຜນ ແລະ ກະກຽມຄວາມພ້ອມ</w:t>
            </w:r>
            <w:r w:rsidR="00A03EA1" w:rsidRPr="00706DD0">
              <w:rPr>
                <w:rFonts w:eastAsia="Phetsarath OT"/>
                <w:lang w:bidi="lo-LA"/>
              </w:rPr>
              <w:t>,</w:t>
            </w:r>
            <w:r w:rsidR="002A7513">
              <w:rPr>
                <w:rFonts w:eastAsia="Phetsarath OT"/>
                <w:cs/>
                <w:lang w:bidi="lo-LA"/>
              </w:rPr>
              <w:t xml:space="preserve">  ການນ</w:t>
            </w:r>
            <w:r w:rsidR="002A7513">
              <w:rPr>
                <w:rFonts w:eastAsia="Phetsarath OT"/>
                <w:lang w:bidi="lo-LA"/>
              </w:rPr>
              <w:t>ຳ</w:t>
            </w:r>
            <w:r w:rsidR="00A03EA1" w:rsidRPr="00706DD0">
              <w:rPr>
                <w:rFonts w:eastAsia="Phetsarath OT"/>
                <w:cs/>
                <w:lang w:bidi="lo-LA"/>
              </w:rPr>
              <w:t>ປ້າຍຈະລາຈອນ ແລະ ວັດສະດຸໄປທີ່ການກໍ່ສ້າງ</w:t>
            </w:r>
            <w:r w:rsidR="00A03EA1" w:rsidRPr="00706DD0">
              <w:rPr>
                <w:rFonts w:eastAsia="Phetsarath OT"/>
                <w:lang w:bidi="lo-LA"/>
              </w:rPr>
              <w:t xml:space="preserve">, </w:t>
            </w:r>
            <w:r w:rsidR="00A03EA1" w:rsidRPr="00706DD0">
              <w:rPr>
                <w:rFonts w:eastAsia="Phetsarath OT"/>
                <w:cs/>
                <w:lang w:bidi="lo-LA"/>
              </w:rPr>
              <w:t>ການປະກອບປ້າຍ ແລະ ການຕິດຕັ້ງປ້າຍໃຫ້ຖືກຕ້ອງ</w:t>
            </w:r>
          </w:p>
        </w:tc>
      </w:tr>
      <w:tr w:rsidR="006A07EF" w:rsidRPr="00706DD0" w14:paraId="1D003EB9" w14:textId="77777777" w:rsidTr="00D226A3">
        <w:tc>
          <w:tcPr>
            <w:tcW w:w="2689" w:type="dxa"/>
            <w:vAlign w:val="center"/>
          </w:tcPr>
          <w:p w14:paraId="59D1F512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66B3AA60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159C01DD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A03EA1" w:rsidRPr="00706DD0" w14:paraId="78EE3898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2D7304F7" w14:textId="3F363995" w:rsidR="00A03EA1" w:rsidRPr="00706DD0" w:rsidRDefault="00A03EA1" w:rsidP="00A03EA1">
            <w:pPr>
              <w:pStyle w:val="Heading5"/>
              <w:numPr>
                <w:ilvl w:val="0"/>
                <w:numId w:val="2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ວາງແຜນ ແລະ ກະກຽມຄວາມພ້ອມ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20E98421" w14:textId="77777777" w:rsidR="00A03EA1" w:rsidRPr="00706DD0" w:rsidRDefault="00A03EA1" w:rsidP="00F10EF7">
            <w:pPr>
              <w:numPr>
                <w:ilvl w:val="1"/>
                <w:numId w:val="41"/>
              </w:numPr>
              <w:shd w:val="clear" w:color="auto" w:fill="FFFFFF"/>
              <w:ind w:left="459" w:hanging="459"/>
            </w:pPr>
            <w:r w:rsidRPr="00706DD0">
              <w:rPr>
                <w:cs/>
                <w:lang w:bidi="lo-LA"/>
              </w:rPr>
              <w:t>ໄດ້ຮັບ ແລະ ນໍາໃຊ້</w:t>
            </w:r>
            <w:r w:rsidRPr="00647118">
              <w:rPr>
                <w:b/>
                <w:bCs/>
                <w:i/>
                <w:iCs/>
                <w:cs/>
                <w:lang w:bidi="lo-LA"/>
              </w:rPr>
              <w:t>ເອກະສານປະຕິບັດຕາມທີ່ກ່ຽວຂ້ອງ</w:t>
            </w:r>
            <w:r w:rsidRPr="00706DD0">
              <w:rPr>
                <w:cs/>
                <w:lang w:bidi="lo-LA"/>
              </w:rPr>
              <w:t>ກັບກິດຈະກໍາການເຮັດວຽກໄດ້</w:t>
            </w:r>
          </w:p>
          <w:p w14:paraId="397E99FD" w14:textId="58AC83A4" w:rsidR="00A03EA1" w:rsidRPr="00706DD0" w:rsidRDefault="00A03EA1" w:rsidP="00F10EF7">
            <w:pPr>
              <w:pStyle w:val="ListParagraph"/>
              <w:numPr>
                <w:ilvl w:val="1"/>
                <w:numId w:val="41"/>
              </w:numPr>
              <w:shd w:val="clear" w:color="auto" w:fill="FFFFFF"/>
              <w:ind w:left="486" w:hanging="486"/>
              <w:jc w:val="both"/>
              <w:rPr>
                <w:rFonts w:cs="Phetsarath OT"/>
                <w:szCs w:val="24"/>
              </w:rPr>
            </w:pPr>
            <w:r w:rsidRPr="00706DD0">
              <w:rPr>
                <w:rFonts w:cs="Phetsarath OT"/>
                <w:szCs w:val="24"/>
                <w:cs/>
                <w:lang w:bidi="lo-LA"/>
              </w:rPr>
              <w:t>ປະຕິບັດຕາມ</w:t>
            </w:r>
            <w:r w:rsidR="00647118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</w:t>
            </w:r>
            <w:r w:rsidR="00647118" w:rsidRPr="00647118">
              <w:rPr>
                <w:rFonts w:cs="Phetsarath OT"/>
                <w:b/>
                <w:bCs/>
                <w:i/>
                <w:iCs/>
                <w:szCs w:val="24"/>
                <w:cs/>
                <w:lang w:bidi="lo-LA"/>
              </w:rPr>
              <w:t>ຂໍ້ກ</w:t>
            </w:r>
            <w:r w:rsidR="00647118" w:rsidRPr="00647118">
              <w:rPr>
                <w:rFonts w:cs="Phetsarath OT"/>
                <w:b/>
                <w:bCs/>
                <w:i/>
                <w:iCs/>
                <w:szCs w:val="24"/>
                <w:lang w:bidi="lo-LA"/>
              </w:rPr>
              <w:t>ຳ</w:t>
            </w:r>
            <w:r w:rsidRPr="00647118">
              <w:rPr>
                <w:rFonts w:cs="Phetsarath OT"/>
                <w:b/>
                <w:bCs/>
                <w:i/>
                <w:iCs/>
                <w:szCs w:val="24"/>
                <w:cs/>
                <w:lang w:bidi="lo-LA"/>
              </w:rPr>
              <w:t>ນົດດ້ານຄວາມປອດໄພ</w:t>
            </w:r>
            <w:r w:rsidRPr="00706DD0">
              <w:rPr>
                <w:rFonts w:cs="Phetsarath OT"/>
                <w:szCs w:val="24"/>
                <w:cs/>
                <w:lang w:bidi="lo-LA"/>
              </w:rPr>
              <w:t xml:space="preserve"> ຈາກແຜນ ຄວາມປອດໄພ</w:t>
            </w:r>
            <w:r w:rsidRPr="00706DD0">
              <w:rPr>
                <w:rFonts w:cs="Phetsarath OT"/>
                <w:szCs w:val="24"/>
              </w:rPr>
              <w:t xml:space="preserve">, </w:t>
            </w:r>
            <w:r w:rsidRPr="00706DD0">
              <w:rPr>
                <w:rFonts w:cs="Phetsarath OT"/>
                <w:szCs w:val="24"/>
                <w:cs/>
                <w:lang w:bidi="lo-LA"/>
              </w:rPr>
              <w:t>ນະໂຍບາຍຂອງອົງກອນ</w:t>
            </w:r>
            <w:r w:rsidRPr="00706DD0">
              <w:rPr>
                <w:rFonts w:cs="Phetsarath OT"/>
                <w:szCs w:val="24"/>
              </w:rPr>
              <w:t xml:space="preserve">, </w:t>
            </w:r>
            <w:r w:rsidRPr="00706DD0">
              <w:rPr>
                <w:rFonts w:cs="Phetsarath OT"/>
                <w:szCs w:val="24"/>
                <w:cs/>
                <w:lang w:bidi="lo-LA"/>
              </w:rPr>
              <w:t xml:space="preserve">ຂັ້ນຕອນຂອງ ອົງກອນ ແລະ ນຳໄປໃຊ້ງານຕາມທີ່ກຳນົດ </w:t>
            </w:r>
          </w:p>
          <w:p w14:paraId="48E65AFF" w14:textId="77777777" w:rsidR="00A03EA1" w:rsidRPr="00706DD0" w:rsidRDefault="00A03EA1" w:rsidP="00F10EF7">
            <w:pPr>
              <w:numPr>
                <w:ilvl w:val="1"/>
                <w:numId w:val="41"/>
              </w:numPr>
              <w:shd w:val="clear" w:color="auto" w:fill="FFFFFF"/>
              <w:ind w:left="459" w:hanging="459"/>
            </w:pPr>
            <w:r w:rsidRPr="00706DD0">
              <w:rPr>
                <w:cs/>
                <w:lang w:bidi="lo-LA"/>
              </w:rPr>
              <w:t>ປະຕິບັດຕາມຂໍ້ກຳນົດປ້າຍຈາກແຜນການຈັດການຈະລາຈອນຂອງໂຄງການ</w:t>
            </w:r>
          </w:p>
          <w:p w14:paraId="309255B1" w14:textId="42C0FEFB" w:rsidR="00A03EA1" w:rsidRPr="00706DD0" w:rsidRDefault="00A03EA1" w:rsidP="00F10EF7">
            <w:pPr>
              <w:numPr>
                <w:ilvl w:val="1"/>
                <w:numId w:val="41"/>
              </w:numPr>
              <w:shd w:val="clear" w:color="auto" w:fill="FFFFFF"/>
              <w:ind w:left="459" w:hanging="459"/>
              <w:rPr>
                <w:cs/>
              </w:rPr>
            </w:pPr>
            <w:r w:rsidRPr="00706DD0">
              <w:rPr>
                <w:cs/>
                <w:lang w:bidi="lo-LA"/>
              </w:rPr>
              <w:t>ເລືອກ</w:t>
            </w:r>
            <w:r w:rsidRPr="00647118">
              <w:rPr>
                <w:b/>
                <w:bCs/>
                <w:i/>
                <w:iCs/>
                <w:cs/>
                <w:lang w:bidi="lo-LA"/>
              </w:rPr>
              <w:t>ເຄື່ອງມື ແລະ ອຸປະກອນ</w:t>
            </w:r>
            <w:r w:rsidRPr="00706DD0">
              <w:rPr>
                <w:cs/>
                <w:lang w:bidi="lo-LA"/>
              </w:rPr>
              <w:t>ໃນການດຳເນີນງານໃຫ້ສອດ ຄ່ອງກັບຄວາມຕ້ອງການຂອງງານກວດກາການໃຫ້ບໍລິການ ແລະ ແກ້ໄຂ ຫຼື ລາຍງານຄວາມຜິດພາດ</w:t>
            </w:r>
          </w:p>
        </w:tc>
      </w:tr>
      <w:tr w:rsidR="00A03EA1" w:rsidRPr="00706DD0" w14:paraId="3E68EA30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65FE227E" w14:textId="5EA2C909" w:rsidR="00A03EA1" w:rsidRPr="00706DD0" w:rsidRDefault="00A03EA1" w:rsidP="00A03EA1">
            <w:pPr>
              <w:pStyle w:val="Heading5"/>
              <w:numPr>
                <w:ilvl w:val="0"/>
                <w:numId w:val="2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ນຳປ້າຍຈະລາຈອນ ແລະ ວັດສະດຸໄປທີ່ການກໍ່ສ້າງ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41345D6F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</w:tabs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ຈັດສະຖານທີ່ການກໍ່ສ້າງໃຫ້ສອດຄ່ອງກັບຄວາມຕ້ອງຂອງ ອົງກອນ ແລະ ຕາມຄວາມເໝາະສົມຂອງສະຖານທີ່ກໍ່ສ້າງ</w:t>
            </w:r>
          </w:p>
          <w:p w14:paraId="10F14085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</w:tabs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ຮັບປະກັນ</w:t>
            </w:r>
            <w:r w:rsidRPr="004240CA">
              <w:rPr>
                <w:b/>
                <w:bCs/>
                <w:i/>
                <w:iCs/>
                <w:sz w:val="24"/>
                <w:szCs w:val="24"/>
                <w:cs/>
              </w:rPr>
              <w:t>ປ້າຍສັນຍານ</w:t>
            </w:r>
            <w:r w:rsidRPr="00706DD0">
              <w:rPr>
                <w:sz w:val="24"/>
                <w:szCs w:val="24"/>
                <w:cs/>
              </w:rPr>
              <w:t>ທີ່ເໝາະສົມ ແລະ ຮູບແບບຄວາມ ປອດໄພສຳລັບການຂົ່ນສົ່ງ</w:t>
            </w:r>
          </w:p>
          <w:p w14:paraId="617E1E9A" w14:textId="1244F5F3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</w:tabs>
              <w:ind w:left="45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ປ້າຍນ້ຳໜັກ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ປ້າຍຂົນສົ່ງ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 xml:space="preserve">ປ້າຍກຳນົດນ້ຳໜັກ ແລະ ກຳນົດອຸປະກອນໃຫ້ຖືກຕ້ອງ </w:t>
            </w:r>
          </w:p>
        </w:tc>
      </w:tr>
      <w:tr w:rsidR="00A03EA1" w:rsidRPr="00706DD0" w14:paraId="487B1327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59ED1106" w14:textId="7DF7BC3A" w:rsidR="00A03EA1" w:rsidRPr="00706DD0" w:rsidRDefault="00A03EA1" w:rsidP="00A03EA1">
            <w:pPr>
              <w:pStyle w:val="Heading5"/>
              <w:numPr>
                <w:ilvl w:val="0"/>
                <w:numId w:val="2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ປະກອບປ້າຍ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60EF8D9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ກວດກາສ່ວນປະກອບຂອງ</w:t>
            </w:r>
            <w:r w:rsidRPr="00706DD0">
              <w:rPr>
                <w:b/>
                <w:bCs/>
                <w:sz w:val="24"/>
                <w:szCs w:val="24"/>
                <w:cs/>
              </w:rPr>
              <w:t>ປ້າຍ</w:t>
            </w:r>
            <w:r w:rsidRPr="00706DD0">
              <w:rPr>
                <w:sz w:val="24"/>
                <w:szCs w:val="24"/>
                <w:cs/>
              </w:rPr>
              <w:t xml:space="preserve">  ກ່ອນການປະກອບ</w:t>
            </w:r>
          </w:p>
          <w:p w14:paraId="76B2E7FF" w14:textId="176D8343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ind w:left="45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ປະກອບໃສ່ ຫຼື ເອົາອອກຕາມຄວາມເໝາະສົມຂອງສະ ຖານທີ່ກໍ່ສ້າງ</w:t>
            </w:r>
            <w:r w:rsidRPr="00706DD0">
              <w:rPr>
                <w:sz w:val="24"/>
                <w:szCs w:val="24"/>
              </w:rPr>
              <w:t>.</w:t>
            </w:r>
          </w:p>
        </w:tc>
      </w:tr>
      <w:tr w:rsidR="00A03EA1" w:rsidRPr="00706DD0" w14:paraId="339DC533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6283ADFE" w14:textId="3D5643B0" w:rsidR="00A03EA1" w:rsidRPr="00706DD0" w:rsidRDefault="00A03EA1" w:rsidP="00A03EA1">
            <w:pPr>
              <w:pStyle w:val="Heading5"/>
              <w:numPr>
                <w:ilvl w:val="0"/>
                <w:numId w:val="2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 xml:space="preserve">ຕິດຕັ້ງປ້າຍໃຫ້ຖືກຕ້ອງ 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4FED338D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  <w:tab w:val="left" w:pos="598"/>
              </w:tabs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ກະກຽມວັດສະດຸສະໜັບສະໜູນສຳລັບແບບແຕ້ມ ແລະ ຂໍ້ກຳນົດຕ່າງໆ</w:t>
            </w:r>
          </w:p>
          <w:p w14:paraId="59DF8F06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  <w:tab w:val="left" w:pos="598"/>
              </w:tabs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 xml:space="preserve">ຕິດຕັ້ງຕົວຢຶດຕາມຄຳແນະນຳຂອງຜູ້ຜະລິດ </w:t>
            </w:r>
          </w:p>
          <w:p w14:paraId="707EBB1C" w14:textId="77777777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  <w:tab w:val="left" w:pos="598"/>
              </w:tabs>
              <w:ind w:left="45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 xml:space="preserve">ຫັນແໜ້ນສ່ວນໂຄງປະກອບປ້າຍດ້ວຍປອດໄພ </w:t>
            </w:r>
          </w:p>
          <w:p w14:paraId="70B6E5E0" w14:textId="48DD0A85" w:rsidR="00A03EA1" w:rsidRPr="00706DD0" w:rsidRDefault="00A03EA1" w:rsidP="00A03EA1">
            <w:pPr>
              <w:pStyle w:val="Heading5"/>
              <w:numPr>
                <w:ilvl w:val="1"/>
                <w:numId w:val="24"/>
              </w:numPr>
              <w:tabs>
                <w:tab w:val="clear" w:pos="457"/>
                <w:tab w:val="left" w:pos="598"/>
              </w:tabs>
              <w:ind w:left="45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ປະກອບປ້າຍສັນຍານໃຫ້ຖືກຕ້ອງ ແລະ ປອດໄພ</w:t>
            </w:r>
          </w:p>
        </w:tc>
      </w:tr>
      <w:tr w:rsidR="006A07EF" w:rsidRPr="00706DD0" w14:paraId="2B00A6FC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AA033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A07EF" w:rsidRPr="00706DD0" w14:paraId="13ABCAC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312DEF2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5FFDC1C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A03EA1" w:rsidRPr="00706DD0" w14:paraId="06E6DB47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08E2AE0" w14:textId="5F7CA360" w:rsidR="00A03EA1" w:rsidRPr="00706DD0" w:rsidRDefault="00A03EA1" w:rsidP="00B71286">
            <w:pPr>
              <w:pStyle w:val="Heading5"/>
              <w:numPr>
                <w:ilvl w:val="0"/>
                <w:numId w:val="2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ເອກະສານປະຕິບັດທີ່ກ່ຽວຂ້ອງ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3572070" w14:textId="77777777" w:rsidR="00A03EA1" w:rsidRPr="00706DD0" w:rsidRDefault="00A03EA1" w:rsidP="00B71286">
            <w:pPr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ອາດຈະປະກອບມີ ແຕ່ບໍ່ຈໍາກັດ</w:t>
            </w:r>
            <w:r w:rsidRPr="00706DD0">
              <w:rPr>
                <w:rFonts w:eastAsia="Phetsarath OT"/>
              </w:rPr>
              <w:t>:</w:t>
            </w:r>
          </w:p>
          <w:p w14:paraId="4084101A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ຂໍ້ກຳນົດດ້ານກົດໝາຍຂອງອົງກອນ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ສະຖານທີ່ກໍ່ສ້າງ ແລະ ຂັ້ນຕອນຕ່າງໆ</w:t>
            </w:r>
          </w:p>
          <w:p w14:paraId="256A7DC1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ຄໍາແນະນໍາຂອງຜູ້ຜະລິດ ແລະ ຂໍ້ກໍານົດມາດຕະຖານ</w:t>
            </w:r>
          </w:p>
          <w:p w14:paraId="01671375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ການຈ້າງງານ ແລະ ການພົວພັນຖານທີ່ເຮັດວຽກດ້ວຍກົດຫມາຍ</w:t>
            </w:r>
          </w:p>
          <w:p w14:paraId="58B73130" w14:textId="6A6227C6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lastRenderedPageBreak/>
              <w:t>ໂອກາດການຈ້າງງານເທົ່າທຽມກັນ ແລະ ຄົນພິການມີສິດທາງກົດໝາຍ</w:t>
            </w:r>
          </w:p>
        </w:tc>
      </w:tr>
      <w:tr w:rsidR="00A03EA1" w:rsidRPr="00706DD0" w14:paraId="5F7F10D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167F733" w14:textId="1AF11098" w:rsidR="00A03EA1" w:rsidRPr="00706DD0" w:rsidRDefault="00A03EA1" w:rsidP="00B71286">
            <w:pPr>
              <w:pStyle w:val="Heading5"/>
              <w:numPr>
                <w:ilvl w:val="0"/>
                <w:numId w:val="2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ຂໍ້ກຳນົດດ້ານຄວາມປອດໄພ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294D76A" w14:textId="77777777" w:rsidR="00A03EA1" w:rsidRPr="00706DD0" w:rsidRDefault="00A03EA1" w:rsidP="00B71286">
            <w:pPr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ອາດຈະປະກອບມີ ແຕ່ບໍ່ຈໍາກັດ</w:t>
            </w:r>
            <w:r w:rsidRPr="00706DD0">
              <w:rPr>
                <w:rFonts w:eastAsia="Phetsarath OT"/>
              </w:rPr>
              <w:t>:</w:t>
            </w:r>
          </w:p>
          <w:p w14:paraId="0318DBB2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ຄວາມຕ້ອງການທາງສຸຂະພາບ</w:t>
            </w:r>
            <w:r w:rsidRPr="00706DD0">
              <w:rPr>
                <w:rFonts w:eastAsia="Phetsarath OT"/>
                <w:sz w:val="24"/>
                <w:szCs w:val="24"/>
              </w:rPr>
              <w:t xml:space="preserve"> OHS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ໃຫ້ສອດຄ່ອງກັບລະບຽບກົດໝາຍລາວ</w:t>
            </w:r>
          </w:p>
          <w:p w14:paraId="6BB0FB80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 xml:space="preserve">ນະໂຍບາຍຄວາມປອດໄພຂອງອົງກອນ ແລະ ຂັ້ນຕອນປະຕິບັດ </w:t>
            </w:r>
          </w:p>
          <w:p w14:paraId="7FAD5469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ແຜນຄວາມປອດໄພໂຄງການທີ່ອາດຈະປະກອບມີ</w:t>
            </w:r>
            <w:r w:rsidRPr="00706DD0">
              <w:rPr>
                <w:rFonts w:eastAsia="Phetsarath OT"/>
                <w:sz w:val="24"/>
                <w:szCs w:val="24"/>
              </w:rPr>
              <w:t>:</w:t>
            </w:r>
          </w:p>
          <w:p w14:paraId="378C3B1A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ເຄື່ອງນຸ່ງປ້ອງກັນຄວາມປອດໄພ ແລະ ອຸປະກອນຄວາມປອດໄພ</w:t>
            </w:r>
          </w:p>
          <w:p w14:paraId="19C43122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ການນໍາໃຊ້ເຄື່ອງມື ແລະ ອຸປະກອນ</w:t>
            </w:r>
          </w:p>
          <w:p w14:paraId="169DB348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ສະພາບແວດລ້ອມບ່ອນເຮັດວຽກ ແລະ ຄວາມປອດໄພ</w:t>
            </w:r>
          </w:p>
          <w:p w14:paraId="3AF38109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ການຈັດການອຸປະກອນ</w:t>
            </w:r>
          </w:p>
          <w:p w14:paraId="2AAA12BC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ການນໍາໃຊ້ອຸປະກອນດັບເພີງ</w:t>
            </w:r>
          </w:p>
          <w:p w14:paraId="599D6F51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ການນໍາໃຊ້ອຸປະກອນປະຖົມພະຍາບານເບື້ອງຕົ້ນ</w:t>
            </w:r>
          </w:p>
          <w:p w14:paraId="07C45909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ການຄວບຄຸມໄພອັນຕະລາຍ</w:t>
            </w:r>
          </w:p>
          <w:p w14:paraId="1298633F" w14:textId="77777777" w:rsidR="00A03EA1" w:rsidRPr="00706DD0" w:rsidRDefault="00A03EA1" w:rsidP="00F10EF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ອຸປະກອນທີ່ເປັນອັນຕະລາຍ ແລະ ສານເຄມີ</w:t>
            </w:r>
          </w:p>
          <w:p w14:paraId="7B242B78" w14:textId="77777777" w:rsidR="00A03EA1" w:rsidRPr="00706DD0" w:rsidRDefault="00A03EA1" w:rsidP="00B71286">
            <w:pPr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ຂັ້ນຕອນປະຕິບັດການຄວາມປອດໄພລວມທັງການຮັບຮູ້ ແລະ ການປ້ອງກັນອັນຕະລາຍທີ່ກ່ຽວຂ້ອງກັບພະລັງງານສາຍໄຟຟ້າແຮງດັນສູງ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ພູມີປະເທດບ່ອນ ຫຼຸບ</w:t>
            </w:r>
            <w:r w:rsidRPr="00706DD0">
              <w:rPr>
                <w:rFonts w:eastAsia="Phetsarath OT"/>
              </w:rPr>
              <w:t>/</w:t>
            </w:r>
            <w:r w:rsidRPr="00706DD0">
              <w:rPr>
                <w:rFonts w:eastAsia="Phetsarath OT"/>
                <w:cs/>
                <w:lang w:bidi="lo-LA"/>
              </w:rPr>
              <w:t>ນອນໂນນ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ສາຍບໍລິການໂທລະຄົມ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ຂົວ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ບໍລິເວນອ້ອມຮອບ ອາຄານ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ສິ່ງກີດຂວາງ</w:t>
            </w:r>
            <w:r w:rsidRPr="00706DD0">
              <w:rPr>
                <w:rFonts w:eastAsia="Phetsarath OT"/>
              </w:rPr>
              <w:t xml:space="preserve">. </w:t>
            </w:r>
            <w:r w:rsidRPr="00706DD0">
              <w:rPr>
                <w:rFonts w:eastAsia="Phetsarath OT"/>
                <w:cs/>
                <w:lang w:bidi="lo-LA"/>
              </w:rPr>
              <w:t>ໂຄງສ້າງ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ສະຖານທີ່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ວັດສະດຸອັນຕະລາຍເປັນຕົ້ນ</w:t>
            </w:r>
            <w:r w:rsidRPr="00706DD0">
              <w:rPr>
                <w:rFonts w:eastAsia="Phetsarath OT"/>
              </w:rPr>
              <w:t>,</w:t>
            </w:r>
            <w:r w:rsidRPr="00706DD0">
              <w:rPr>
                <w:rFonts w:eastAsia="Phetsarath OT"/>
                <w:cs/>
                <w:lang w:bidi="lo-LA"/>
              </w:rPr>
              <w:t xml:space="preserve"> ເຄື່ອງຈັກອື່ນໆ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ບຸກຄະລາກອນ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ການຄວບຄຸມການຈະລາຈອນ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ການເຮັດວຽກຢູ່ໃນຄວາມສູງ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ການເຮັດວຽກໃນໄລຍະໃກ້ໄກໃຫ້ຜູ້ອື່ນ</w:t>
            </w:r>
            <w:r w:rsidRPr="00706DD0">
              <w:rPr>
                <w:rFonts w:eastAsia="Phetsarath OT"/>
              </w:rPr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ຜູ້ມາຢ້ຽມຢາມສະຖາທີ່ການເຮັດວຽກ ແລະສາທາລະ ນະໄດ້</w:t>
            </w:r>
          </w:p>
          <w:p w14:paraId="35A494A7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ການປະຕິບັດບ່ອນຈອດລົດໃຫ້ຄວາມປອດໄພລວມທັງຮັບປະກັນວິທີການເຂົ້າເຖິງແມ່ນຈະແຈ້ງ</w:t>
            </w:r>
            <w:r w:rsidRPr="00706DD0">
              <w:rPr>
                <w:rFonts w:eastAsia="Phetsarath OT"/>
                <w:sz w:val="24"/>
                <w:szCs w:val="24"/>
              </w:rPr>
              <w:t>,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ອຸປະກອນ ແລະ ເຄື່ອງຈັກ ແມ່ນຢູ່ ຫ່າງຈາກບ່ອນທີ່ມີສິ່ງຂອງຫ້ອຍຢູ່ ແລະ ສະຖານທີ່ຕື່ມນ້ຳມັນ</w:t>
            </w:r>
          </w:p>
          <w:p w14:paraId="05E7A077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ການປະຕິບັດຄວາມປອດໄພໃນການຈອດລົດລວມທັງການບອກທາງເຂົ້າອອກໄດ້ຊັດເຈນດ້ວຍປ້າຍແນະນຳ ເຄື່ອງມື ແລະ ອຸປະກອນຈ້ອງວາງຫ່າງກັນ ສິ່ງທີ່ຫ້ອຍຢູ່ແລະ ສະຖານທີ່ນຳໃຊ້ນ້ຳມັນເຊື້ອໄຟ</w:t>
            </w:r>
          </w:p>
          <w:p w14:paraId="2203A7E2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ເກັບຮັກສາໄລຍະຫ່າງທີ່ປອດໄພຈາກການຂຸດຄົ້ນ</w:t>
            </w:r>
          </w:p>
          <w:p w14:paraId="014C5ADA" w14:textId="5FACB146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 xml:space="preserve">ພື້ນທີ່ທີ່ປອດໄພ ການເຂົ້າ ຫຼື ມີການເຄື່ອນໄຫວຕ້ອງໄດ້ຮັບອະນຸຍາດ </w:t>
            </w:r>
          </w:p>
          <w:p w14:paraId="69461730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ການຮັບຮູ້ອັນຕະລາຍ ແລະ ຄວາມສ່ຽງລວມທັງ ບໍລິເວນພູມີປະເທດບໍ່ສະໜຳ່ສະເໝີ</w:t>
            </w:r>
            <w:r w:rsidRPr="00706DD0">
              <w:rPr>
                <w:rFonts w:eastAsia="Phetsarath OT"/>
                <w:sz w:val="24"/>
                <w:szCs w:val="24"/>
              </w:rPr>
              <w:t>/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ຫຼຸບໂນນ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ຕົ້ນໄມ້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ໄຟໄຫມ້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ຄ່າໃຊ້ຈ່າຍ ແລະ ການບໍລິການໃຕ້ດິນ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ຂົວ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ອາຄານ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ການຂຸດຄົ້ນ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ການຈະລາຈອນ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ຄັນຄູ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ການຕັດ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ໂຄງສ້າງ ແລະອຸປະກອນອັນຕະລາຍຕ່າງໆ</w:t>
            </w:r>
          </w:p>
          <w:p w14:paraId="40F47CE8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ຂັ້ນຕອນສຸກເສີນທີ່ກ່ຽວຂ້ອງກັບການດໍາເນີນອຸປະກອນລວມທັງ </w:t>
            </w:r>
          </w:p>
          <w:p w14:paraId="7E68A7DE" w14:textId="77777777" w:rsidR="00A03EA1" w:rsidRPr="00706DD0" w:rsidRDefault="00A03EA1" w:rsidP="00F10EF7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ປິດລະບົບສຸກເສີນ ແລະ ການຢຸດ</w:t>
            </w:r>
          </w:p>
          <w:p w14:paraId="0FFCFCD1" w14:textId="77777777" w:rsidR="00A03EA1" w:rsidRPr="00706DD0" w:rsidRDefault="00A03EA1" w:rsidP="00F10EF7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ອຸປະກອນດັບເພີງເວລາໄຟໄຫມ້</w:t>
            </w:r>
          </w:p>
          <w:p w14:paraId="4C832DC1" w14:textId="777B997E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ຄວາມຕ້ອງການອຸປະກອນປະຖົມພະຍາບານເບື້ອງຕົ້ນ ແລະ ການ</w:t>
            </w:r>
            <w:r w:rsidRPr="00706DD0">
              <w:rPr>
                <w:rFonts w:eastAsia="Phetsarath OT"/>
                <w:sz w:val="24"/>
                <w:szCs w:val="24"/>
                <w:cs/>
              </w:rPr>
              <w:lastRenderedPageBreak/>
              <w:t>ປະຖົມພະຍາບານ</w:t>
            </w:r>
          </w:p>
        </w:tc>
      </w:tr>
      <w:tr w:rsidR="00A03EA1" w:rsidRPr="00706DD0" w14:paraId="57D5490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33952" w14:textId="4AB5466A" w:rsidR="00A03EA1" w:rsidRPr="00706DD0" w:rsidRDefault="00A03EA1" w:rsidP="00B71286">
            <w:pPr>
              <w:pStyle w:val="Heading5"/>
              <w:numPr>
                <w:ilvl w:val="0"/>
                <w:numId w:val="2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ເຄື່ອງມື ແລະ ອຸປະກອນ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4C06E16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ຊະແລັງ</w:t>
            </w:r>
          </w:p>
          <w:p w14:paraId="454C2041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ເຄື່ອງຂຸດເຈາະ</w:t>
            </w:r>
          </w:p>
          <w:p w14:paraId="147E246C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ຊວ້ານ</w:t>
            </w:r>
          </w:p>
          <w:p w14:paraId="46480FA9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ກະແຈປາກ</w:t>
            </w:r>
          </w:p>
          <w:p w14:paraId="558DAAB9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ຄ້ອນຕີ</w:t>
            </w:r>
          </w:p>
          <w:p w14:paraId="36DB5D5D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ໄຂຄວງ</w:t>
            </w:r>
          </w:p>
          <w:p w14:paraId="189990AE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ເລື່ອຍ</w:t>
            </w:r>
          </w:p>
          <w:p w14:paraId="56501929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ສ່ວນປະສົມຄອນກຣີດ</w:t>
            </w:r>
          </w:p>
          <w:p w14:paraId="59E20B57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ບັນໄດ</w:t>
            </w:r>
          </w:p>
          <w:p w14:paraId="4FD9F374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ເຄື່ອງປະສົມຄອນກຣີດ</w:t>
            </w:r>
          </w:p>
          <w:p w14:paraId="775D83BA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ເຄື່ອງຊີເຈາະ</w:t>
            </w:r>
          </w:p>
          <w:p w14:paraId="59936790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ເຄື່ອງຕຳແໜ້ນ</w:t>
            </w:r>
          </w:p>
          <w:p w14:paraId="06F8D5DC" w14:textId="459F1D8C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ເຄື່ອງມືໄຟຟ້າລະເບີດ</w:t>
            </w:r>
          </w:p>
          <w:p w14:paraId="13310489" w14:textId="41E8355D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ສະຫວ່ານເຈາະ</w:t>
            </w:r>
          </w:p>
          <w:p w14:paraId="5A87A44E" w14:textId="528AECA8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ສ່ຽມຄູ່ຂຸດຂຸມ</w:t>
            </w:r>
          </w:p>
          <w:p w14:paraId="20B72871" w14:textId="34B36D4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ຮ້າງຮ້ານ</w:t>
            </w:r>
          </w:p>
          <w:p w14:paraId="2D97444E" w14:textId="1CAD15AB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ກະຕ່າເຮັດວຽກບ່ອນສູງ</w:t>
            </w:r>
          </w:p>
          <w:p w14:paraId="441AEBCF" w14:textId="0D0FEB8C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ອຸປະກອນການຄວບຄຸມການຈະລາຈອນ</w:t>
            </w:r>
          </w:p>
        </w:tc>
      </w:tr>
      <w:tr w:rsidR="00A03EA1" w:rsidRPr="00706DD0" w14:paraId="0B59DBBE" w14:textId="77777777" w:rsidTr="00B71286">
        <w:trPr>
          <w:trHeight w:val="10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E99E7FC" w14:textId="6FAB078B" w:rsidR="00A03EA1" w:rsidRPr="00706DD0" w:rsidRDefault="00A03EA1" w:rsidP="00B71286">
            <w:pPr>
              <w:pStyle w:val="Heading5"/>
              <w:numPr>
                <w:ilvl w:val="0"/>
                <w:numId w:val="2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ປ້າຍ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32B4DFE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ເສົາ</w:t>
            </w:r>
          </w:p>
          <w:p w14:paraId="4F5BBED9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ຊະນິດປ້າຍຕິດຕັ້ງ</w:t>
            </w:r>
          </w:p>
          <w:p w14:paraId="61656ED5" w14:textId="0DB55FCE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ປ້າຍສະຖານທີ່ກໍ່ສ້າງຊົ່ວຄາວ</w:t>
            </w:r>
          </w:p>
        </w:tc>
      </w:tr>
      <w:tr w:rsidR="00A03EA1" w:rsidRPr="00706DD0" w14:paraId="0BCA503F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9FA1EF2" w14:textId="0F4D5DAE" w:rsidR="00A03EA1" w:rsidRPr="00706DD0" w:rsidRDefault="00A03EA1" w:rsidP="00B71286">
            <w:pPr>
              <w:pStyle w:val="Heading5"/>
              <w:numPr>
                <w:ilvl w:val="0"/>
                <w:numId w:val="2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D06B106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ວັດສະດຸປ້າຍ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ອາດລວມເຖິງ</w:t>
            </w:r>
            <w:r w:rsidRPr="00706DD0">
              <w:rPr>
                <w:rFonts w:eastAsia="Phetsarath OT"/>
                <w:sz w:val="24"/>
                <w:szCs w:val="24"/>
              </w:rPr>
              <w:t>:</w:t>
            </w:r>
          </w:p>
          <w:p w14:paraId="04C235C9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ໄມ້</w:t>
            </w:r>
          </w:p>
          <w:p w14:paraId="29961B24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ແກ້ວ</w:t>
            </w:r>
          </w:p>
          <w:p w14:paraId="7E9BF39D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ຢາງຟຣາດຕິກ</w:t>
            </w:r>
          </w:p>
          <w:p w14:paraId="3FDDCF70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ໂລຫະ</w:t>
            </w:r>
          </w:p>
          <w:p w14:paraId="3B6BC9D7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ໂຟມ</w:t>
            </w:r>
          </w:p>
          <w:p w14:paraId="312B01E4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ໄວນີວ</w:t>
            </w:r>
          </w:p>
          <w:p w14:paraId="59F457ED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ດິນຈີ່</w:t>
            </w:r>
          </w:p>
          <w:p w14:paraId="0DDDFF9C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ແນວຄ້ຳ ແລະ ແນວຢຶດ</w:t>
            </w:r>
          </w:p>
          <w:p w14:paraId="18A3B55A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 xml:space="preserve">ກຽວ </w:t>
            </w:r>
          </w:p>
          <w:p w14:paraId="5B710194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ແທ່ງກັ້ນຖະໜົນ ແລະ ໄຟສັນຍານ</w:t>
            </w:r>
          </w:p>
          <w:p w14:paraId="19567A56" w14:textId="77777777" w:rsidR="00A03EA1" w:rsidRPr="00706DD0" w:rsidRDefault="00A03EA1" w:rsidP="00F10EF7">
            <w:pPr>
              <w:numPr>
                <w:ilvl w:val="0"/>
                <w:numId w:val="44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ວັດສະດຸຮາກຖານ ລວມມີ ຄອນກຣີດ ແລະ ວັດສະດຸກໍ່ສ້າງ</w:t>
            </w:r>
          </w:p>
          <w:p w14:paraId="259FFA7A" w14:textId="77777777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ວັດສະດຸອຸປະກອນທີ່ພົບເຫັນໄດ້ໃນສະຖານທີ່ກໍ່ສ້າງ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ເຊິ່ງອາດຈະລວມເຖິງ</w:t>
            </w:r>
            <w:r w:rsidRPr="00706DD0">
              <w:rPr>
                <w:rFonts w:eastAsia="Phetsarath OT"/>
                <w:sz w:val="24"/>
                <w:szCs w:val="24"/>
              </w:rPr>
              <w:t>:</w:t>
            </w:r>
          </w:p>
          <w:p w14:paraId="0558EDDF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ດິນໜຽວ</w:t>
            </w:r>
          </w:p>
          <w:p w14:paraId="3FAA256E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lastRenderedPageBreak/>
              <w:t>ດິນຕະກອນ</w:t>
            </w:r>
          </w:p>
          <w:p w14:paraId="7D6AC73F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ຫີນ</w:t>
            </w:r>
          </w:p>
          <w:p w14:paraId="046AB75F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ແຮ່</w:t>
            </w:r>
          </w:p>
          <w:p w14:paraId="0D09782E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ຕົມ</w:t>
            </w:r>
          </w:p>
          <w:p w14:paraId="3F5426D2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ຫີນຂົບ</w:t>
            </w:r>
          </w:p>
          <w:p w14:paraId="1A622347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ຊາຍ</w:t>
            </w:r>
          </w:p>
          <w:p w14:paraId="41F01E3B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ຊັ້ນໜ້າດິນ</w:t>
            </w:r>
          </w:p>
          <w:p w14:paraId="33C48331" w14:textId="77777777" w:rsidR="00A03EA1" w:rsidRPr="00706DD0" w:rsidRDefault="00A03EA1" w:rsidP="00F10EF7">
            <w:pPr>
              <w:numPr>
                <w:ilvl w:val="0"/>
                <w:numId w:val="45"/>
              </w:numPr>
              <w:shd w:val="clear" w:color="auto" w:fill="FFFFFF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ຄອນກຣີດ</w:t>
            </w:r>
          </w:p>
          <w:p w14:paraId="3B822B77" w14:textId="14E9CCC4" w:rsidR="00A03EA1" w:rsidRPr="00706DD0" w:rsidRDefault="00A03EA1" w:rsidP="00B71286">
            <w:pPr>
              <w:pStyle w:val="Heading5"/>
              <w:numPr>
                <w:ilvl w:val="1"/>
                <w:numId w:val="2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ຢາງປະສົມ</w:t>
            </w:r>
          </w:p>
        </w:tc>
      </w:tr>
      <w:tr w:rsidR="006A07EF" w:rsidRPr="00706DD0" w14:paraId="143BBD3B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2C712" w14:textId="732479AB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lastRenderedPageBreak/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1E72374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2D74E8C" w14:textId="77777777" w:rsidR="006A07EF" w:rsidRPr="00706DD0" w:rsidRDefault="006A07EF" w:rsidP="004B7E94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8ED2558" w14:textId="4BD4D4C0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72C22976" w14:textId="77777777" w:rsidR="002E576C" w:rsidRPr="00706DD0" w:rsidRDefault="002E576C" w:rsidP="002E576C">
            <w:pPr>
              <w:pStyle w:val="Heading5"/>
              <w:numPr>
                <w:ilvl w:val="1"/>
                <w:numId w:val="2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ເລືອກອຸປະກອນ ແລະ ອຸປະກອນ  ເພື່ອປະຕິບັດວຽກງານໃຫ້ສອດຄ່ອງກັບຄວາມຕ້ອງການຂອງວຽກງານດັ່ງກ່າວ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ກວດສອບການບໍລິການແລະປັບປຸງແກ້ໄຂ ຫຼື ລາຍງານຄວາມຜິດໃດໜຶ່ງ</w:t>
            </w:r>
          </w:p>
          <w:p w14:paraId="1DBD9379" w14:textId="77777777" w:rsidR="002E576C" w:rsidRPr="00706DD0" w:rsidRDefault="002E576C" w:rsidP="002E576C">
            <w:pPr>
              <w:pStyle w:val="Heading5"/>
              <w:numPr>
                <w:ilvl w:val="1"/>
                <w:numId w:val="2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ນ້ຳໜັກການຂົ່ນສົ່ງ ແລະ ເຄື່ອງໝາຍການຂົ່ນສົ່ງ ແລະ ຕິດຕັ້ງອຸປະກອນໃຫ້ຖືກຕ້ອງ</w:t>
            </w:r>
          </w:p>
          <w:p w14:paraId="0CCF4953" w14:textId="77777777" w:rsidR="002E576C" w:rsidRPr="00706DD0" w:rsidRDefault="002E576C" w:rsidP="002E576C">
            <w:pPr>
              <w:pStyle w:val="Heading5"/>
              <w:numPr>
                <w:ilvl w:val="1"/>
                <w:numId w:val="2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ປະກອບປ້າຍ ຫຼື ຍົກເລີກ ໃນສະຖານທີ່ກໍ່ສ້າງຕາມ ຄວາມເໝາະສົມ</w:t>
            </w:r>
          </w:p>
          <w:p w14:paraId="073CA9C1" w14:textId="77777777" w:rsidR="002E576C" w:rsidRPr="00706DD0" w:rsidRDefault="002E576C" w:rsidP="002E576C">
            <w:pPr>
              <w:pStyle w:val="Heading5"/>
              <w:numPr>
                <w:ilvl w:val="1"/>
                <w:numId w:val="2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ຕິດຕັ້ງເຄື່ອງໝາຍສັນຍານໃຫ້ມີປະສິດທິພາບ ແລະ ປອດໄພ</w:t>
            </w:r>
          </w:p>
          <w:p w14:paraId="2CBE5FE9" w14:textId="76F54E95" w:rsidR="006A07EF" w:rsidRPr="00706DD0" w:rsidRDefault="002E576C" w:rsidP="002E576C">
            <w:pPr>
              <w:pStyle w:val="Heading5"/>
              <w:numPr>
                <w:ilvl w:val="1"/>
                <w:numId w:val="2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ທໍາຄວາມສະອາດ ແລະ ຮ້ານເຄື່ອງມື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</w:t>
            </w:r>
            <w:r w:rsidR="00F83630"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 ວັດສະດຸ</w:t>
            </w:r>
          </w:p>
        </w:tc>
      </w:tr>
      <w:tr w:rsidR="006A07EF" w:rsidRPr="00706DD0" w14:paraId="2C2DD73B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EC04DA8" w14:textId="77777777" w:rsidR="006A07EF" w:rsidRPr="00706DD0" w:rsidRDefault="006A07EF" w:rsidP="004B7E94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26FE0D9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ຫຼັກການຂອງການວັດແທກ ແລະ ການກວດສອບ</w:t>
            </w:r>
          </w:p>
          <w:p w14:paraId="4D406FA2" w14:textId="77777777" w:rsidR="002E576C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</w:pPr>
            <w:r w:rsidRPr="00706DD0">
              <w:rPr>
                <w:rFonts w:eastAsia="Phetsarath OT"/>
                <w:cs/>
                <w:lang w:bidi="lo-LA"/>
              </w:rPr>
              <w:t>ປະເພດ</w:t>
            </w:r>
            <w:r w:rsidRPr="00706DD0">
              <w:t xml:space="preserve">, </w:t>
            </w:r>
            <w:r w:rsidRPr="00706DD0">
              <w:rPr>
                <w:rFonts w:eastAsia="Phetsarath OT"/>
                <w:cs/>
                <w:lang w:bidi="lo-LA"/>
              </w:rPr>
              <w:t>ຂະຫນາດ</w:t>
            </w:r>
            <w:r w:rsidRPr="00706DD0">
              <w:rPr>
                <w:rFonts w:eastAsia="Phetsarath OT"/>
                <w:cs/>
              </w:rPr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cs/>
              </w:rPr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ອຸປະກອນນໍາໃຊ້ສໍາລັບລະບົບສັນຍານການກໍ່ສ້າງ</w:t>
            </w:r>
          </w:p>
          <w:p w14:paraId="3C077BB5" w14:textId="77777777" w:rsidR="002E576C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ຜົນກະທົບຂອງການເຄື່ອນໄຫວອາກາດ</w:t>
            </w:r>
            <w:r w:rsidRPr="00706DD0">
              <w:rPr>
                <w:rFonts w:eastAsia="Phetsarath OT"/>
                <w:cs/>
              </w:rPr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ແລະພະລັງງານລົມກ່ຽວກັບສັນຍານ</w:t>
            </w:r>
          </w:p>
          <w:p w14:paraId="0621B123" w14:textId="77777777" w:rsidR="002E576C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ການສ້ອມແປງປ້າຍ</w:t>
            </w:r>
            <w:r w:rsidRPr="00706DD0"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ແລະ</w:t>
            </w:r>
            <w:r w:rsidRPr="00706DD0"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ເລືອກຕົວຢຶດ</w:t>
            </w:r>
          </w:p>
          <w:p w14:paraId="55955225" w14:textId="77777777" w:rsidR="002E576C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ຂໍ້ກຳນົດດ້ານຄວາມປອດໄພຂອງສະຖານທີ່ງານແລະ</w:t>
            </w:r>
            <w:r w:rsidRPr="00706DD0">
              <w:rPr>
                <w:rFonts w:eastAsia="Phetsarath OT"/>
                <w:cs/>
              </w:rPr>
              <w:t xml:space="preserve"> </w:t>
            </w:r>
            <w:r w:rsidRPr="00706DD0">
              <w:rPr>
                <w:rFonts w:eastAsia="Phetsarath OT"/>
                <w:cs/>
                <w:lang w:bidi="lo-LA"/>
              </w:rPr>
              <w:t>ອຸປະກອນ</w:t>
            </w:r>
          </w:p>
          <w:p w14:paraId="5C7D4BC0" w14:textId="77777777" w:rsidR="002E576C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</w:rPr>
            </w:pPr>
            <w:r w:rsidRPr="00706DD0">
              <w:rPr>
                <w:rFonts w:eastAsia="Phetsarath OT"/>
                <w:cs/>
                <w:lang w:bidi="lo-LA"/>
              </w:rPr>
              <w:t>ຄຳສັບສຳລັບການກໍ່ສ້າງໂຍທາ</w:t>
            </w:r>
          </w:p>
          <w:p w14:paraId="2911D53A" w14:textId="4DCFFDAF" w:rsidR="006A07EF" w:rsidRPr="00706DD0" w:rsidRDefault="002E576C" w:rsidP="002E576C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cs/>
                <w:lang w:bidi="lo-LA"/>
              </w:rPr>
              <w:t>ຄຳສັ່ງວິທີການທຳງານທີ່ມິຄວາມປອດໄພ</w:t>
            </w:r>
          </w:p>
        </w:tc>
      </w:tr>
      <w:tr w:rsidR="002E576C" w:rsidRPr="00706DD0" w14:paraId="62256743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5A6BF02" w14:textId="77777777" w:rsidR="002E576C" w:rsidRPr="00706DD0" w:rsidRDefault="002E576C" w:rsidP="002E576C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00F23DE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ການຮັບ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ການອະທິບາຍແຈ້ງກ່ຽວ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ກັບ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ການເຮັດວຽກ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</w:p>
          <w:p w14:paraId="6FDFE5AB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ການເຊື່ອຟັງຄວາມຕ້ອງການຄວາມປອດໄພຈາກແຜນຄວາມປອດໄພຂອງງານດັ່ງກ່າວ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ແລະນະໂຍບາຍຂອງອົງກອນ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ຂັ້ນຕອນການປະຕິບັດ</w:t>
            </w:r>
          </w:p>
          <w:p w14:paraId="7B7AD225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ການປະຍຸກໃຊ້ໃນຫນ້າວຽກທີ່ໄດ້ຮັບ</w:t>
            </w:r>
          </w:p>
          <w:p w14:paraId="31DCCD8D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ປະຕິບັດຕາມຄວາມຕ້ອງການປ້າຍສັນຍານ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ຈາກ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ແຜນການຄຸ້ມຄອງການຈະລາຈອນຂອງໂຄງການ</w:t>
            </w:r>
          </w:p>
          <w:p w14:paraId="7EC67AA7" w14:textId="187530C3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ການເລືອກອຸປະກອນ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</w:t>
            </w:r>
            <w:r w:rsidRPr="00706DD0">
              <w:rPr>
                <w:rFonts w:eastAsia="Phetsarath OT"/>
                <w:noProof/>
                <w:cs/>
              </w:rPr>
              <w:t xml:space="preserve"> 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ເພື່ອປະຕິບັດວຽກງານໃຫ້ສອດຄ່ອງກັບຄວາມຕ້ອງການຂອງວຽກງານດັ່ງກ່າວ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ກວດສອບການບໍລິການແລະປັບປຸງແກ້ໄຂ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ຫຼື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ລາຍງານຄວາມຜິດໃດໜຶ່ງ</w:t>
            </w:r>
          </w:p>
          <w:p w14:paraId="1F5C501B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lastRenderedPageBreak/>
              <w:t>ການປົກປ້ອງປ້າຍໃຫ້ເໝາະສົມ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ຕິດຕັ້ງໃຫ້ມີຄວາມປອດໄພໃນການຂົ່ນສົ່ງ</w:t>
            </w:r>
          </w:p>
          <w:p w14:paraId="3379E3F7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ນ້ຳໜັກ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ການຂົນສົ່ງ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ປ້າຍບໍ່ກຳນົດນ້ຳໜັກ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ອູປະກອນໃຫ້ຖືກຕ້ອງ</w:t>
            </w:r>
          </w:p>
          <w:p w14:paraId="662B517F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ການກວດກາປ້າຍສັນຍານໃຫ້ຖືກຕາມລະບົບຂອງ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ຊຸມຊົນ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</w:p>
          <w:p w14:paraId="26E25C04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ການລວບລວມທີ່ຕິດຕັ້ງ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ຫຼື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ຍົກເລີກການຕິດຕັ້ງຕາມຄວາມເໝາະສົມ</w:t>
            </w:r>
          </w:p>
          <w:p w14:paraId="54F0C7FD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ການສະໜອງວັດສະດຸຕາມແບບແຕ້ມ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ຂໍ້ກຳ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ນົດຕ່າງໆ</w:t>
            </w:r>
          </w:p>
          <w:p w14:paraId="34351A24" w14:textId="77777777" w:rsidR="008D586B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ການຕິດຕັ້ງລະບົບຢຶດໃຫ້ຖືກກັບຂໍ້ກຳນົດຂອງຜູ້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ຜະລິດ</w:t>
            </w:r>
          </w:p>
          <w:p w14:paraId="18FAA1FF" w14:textId="77D1557C" w:rsidR="002E576C" w:rsidRPr="00706DD0" w:rsidRDefault="008D586B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ຕິດຕັ້ງປ້າຍໃຫ້ມີປະສິດທິພາບ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ປອດໄພ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ທຳຄວາມສະອາດ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ກວດກາ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ບຳລຸງຮັກສາ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ເກັບມ້ຽນເຄື່ອງມື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ວັດສະດຸ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</w:t>
            </w:r>
            <w:r w:rsidRPr="00706DD0">
              <w:rPr>
                <w:rFonts w:eastAsia="Phetsarath OT"/>
                <w:noProof/>
                <w:cs/>
              </w:rPr>
              <w:t>.</w:t>
            </w:r>
          </w:p>
        </w:tc>
      </w:tr>
      <w:tr w:rsidR="002E576C" w:rsidRPr="00706DD0" w14:paraId="04BBD71E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FF754F3" w14:textId="77777777" w:rsidR="002E576C" w:rsidRPr="00706DD0" w:rsidRDefault="002E576C" w:rsidP="002E576C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ຊັບພະຍາກອນທີ່ກ່ຽວ 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327F331" w14:textId="77777777" w:rsidR="00AE0CCD" w:rsidRPr="00706DD0" w:rsidRDefault="00AE0CCD" w:rsidP="00AE0CCD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6191770C" w14:textId="184F1EB3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ເຄື່ອງມືທີ່ຈຳເປັນໃນການປະຕິບັດວຽກ</w:t>
            </w:r>
          </w:p>
          <w:p w14:paraId="2490E83E" w14:textId="77777777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ອຸປະກອນທີ່ຈຳເປັນໃນການປະຕິບັດວຽກ</w:t>
            </w:r>
          </w:p>
          <w:p w14:paraId="03BFE6A5" w14:textId="77777777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ເອກະສານທີ່ຈຳເປັນທີ່ກ່ຽວຂ້ອງ</w:t>
            </w:r>
          </w:p>
          <w:p w14:paraId="73FFECA7" w14:textId="77777777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ວັດສະດຸທໍາຄວາມສະອາດ ຫຼື ວັດສະດຸດສິ້ນເປືອງ</w:t>
            </w:r>
          </w:p>
          <w:p w14:paraId="3C26C305" w14:textId="77777777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ອຸປະກອນປ້ອງກັນຄວາມປອດໄພ</w:t>
            </w:r>
          </w:p>
          <w:p w14:paraId="58F68792" w14:textId="468D01FA" w:rsidR="002E576C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ສະຖານທີ່ເຮັດວຽກໃນການຕິດຕັ້ງປ້າຍຕ້ອງມີການກະກຽມ</w:t>
            </w:r>
          </w:p>
        </w:tc>
      </w:tr>
      <w:tr w:rsidR="006A07EF" w:rsidRPr="00706DD0" w14:paraId="435FE14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5383CAB" w14:textId="77777777" w:rsidR="006A07EF" w:rsidRPr="00706DD0" w:rsidRDefault="006A07EF" w:rsidP="004B7E94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97C2A63" w14:textId="3208B1FF" w:rsidR="006A07EF" w:rsidRPr="00706DD0" w:rsidRDefault="00445BC2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ໜ່ວຍສະມັດຖະພາບນີ້ຄວນໄດ້ຮັບການວັດຜົນຜ່ານ</w:t>
            </w:r>
            <w:r w:rsidRPr="00706DD0">
              <w:rPr>
                <w:rFonts w:eastAsia="Phetsarath OT"/>
                <w:noProof/>
                <w:cs/>
              </w:rPr>
              <w:t>:</w:t>
            </w:r>
          </w:p>
          <w:p w14:paraId="55649133" w14:textId="77777777" w:rsidR="00DE30E1" w:rsidRPr="00706DD0" w:rsidRDefault="00DE30E1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ດ້ວຍການເຮັດພາກທິດສະດີ</w:t>
            </w:r>
          </w:p>
          <w:p w14:paraId="0E233AF4" w14:textId="54154563" w:rsidR="00DE30E1" w:rsidRPr="00706DD0" w:rsidRDefault="00DE30E1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ດ້ວຍການສາທິດ</w:t>
            </w:r>
          </w:p>
          <w:p w14:paraId="78996BEB" w14:textId="560A1EA1" w:rsidR="00DE30E1" w:rsidRPr="00706DD0" w:rsidRDefault="00DE30E1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ສັງເກດໂດຍກົງໃນສະຖານທີ່ເຫັດວຽກ</w:t>
            </w:r>
          </w:p>
          <w:p w14:paraId="300DF199" w14:textId="77777777" w:rsidR="006A07EF" w:rsidRPr="00706DD0" w:rsidRDefault="00DE30E1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ໂດຍການຕັ້ງຄຳຖາມ</w:t>
            </w:r>
          </w:p>
          <w:p w14:paraId="3B72EFA2" w14:textId="07BECA48" w:rsidR="00AE0CCD" w:rsidRPr="00706DD0" w:rsidRDefault="00AE0CCD" w:rsidP="00AE0CCD">
            <w:pPr>
              <w:numPr>
                <w:ilvl w:val="1"/>
                <w:numId w:val="27"/>
              </w:numPr>
              <w:shd w:val="clear" w:color="auto" w:fill="FFFFFF"/>
              <w:ind w:left="457"/>
              <w:rPr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ກໍລະນີສຶກສາ</w:t>
            </w:r>
          </w:p>
        </w:tc>
      </w:tr>
      <w:tr w:rsidR="006A07EF" w:rsidRPr="00706DD0" w14:paraId="353040E2" w14:textId="77777777" w:rsidTr="00D226A3">
        <w:tc>
          <w:tcPr>
            <w:tcW w:w="2689" w:type="dxa"/>
            <w:tcBorders>
              <w:top w:val="single" w:sz="4" w:space="0" w:color="auto"/>
            </w:tcBorders>
          </w:tcPr>
          <w:p w14:paraId="50517EC9" w14:textId="77777777" w:rsidR="006A07EF" w:rsidRPr="00706DD0" w:rsidRDefault="006A07EF" w:rsidP="004B7E94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6179CEBE" w14:textId="77777777" w:rsidR="006A07EF" w:rsidRPr="00706DD0" w:rsidRDefault="006A07EF" w:rsidP="008D586B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18FD342E" w14:textId="77777777" w:rsidR="006A07EF" w:rsidRPr="00706DD0" w:rsidRDefault="006A07EF" w:rsidP="008D586B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44C7846E" w14:textId="77777777" w:rsidR="006A07EF" w:rsidRPr="00706DD0" w:rsidRDefault="006A07EF" w:rsidP="008D586B">
            <w:pPr>
              <w:pStyle w:val="Heading5"/>
              <w:numPr>
                <w:ilvl w:val="0"/>
                <w:numId w:val="2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5749EA76" w14:textId="53B8ABA2" w:rsidR="0066418A" w:rsidRPr="00706DD0" w:rsidRDefault="0066418A" w:rsidP="008D586B">
      <w:pPr>
        <w:pStyle w:val="Heading5"/>
        <w:numPr>
          <w:ilvl w:val="0"/>
          <w:numId w:val="27"/>
        </w:numPr>
        <w:tabs>
          <w:tab w:val="clear" w:pos="457"/>
          <w:tab w:val="left" w:pos="598"/>
        </w:tabs>
        <w:jc w:val="left"/>
        <w:rPr>
          <w:rFonts w:eastAsia="Phetsarath OT"/>
          <w:noProof/>
          <w:sz w:val="24"/>
          <w:szCs w:val="24"/>
        </w:rPr>
      </w:pPr>
      <w:r w:rsidRPr="00706DD0">
        <w:rPr>
          <w:rFonts w:eastAsia="Phetsarath OT"/>
          <w:noProof/>
          <w:sz w:val="24"/>
          <w:szCs w:val="24"/>
        </w:rPr>
        <w:br w:type="page"/>
      </w:r>
    </w:p>
    <w:p w14:paraId="49B49100" w14:textId="4B12D2A3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106" w:name="_Toc521380426"/>
      <w:bookmarkStart w:id="107" w:name="_Toc521830751"/>
      <w:bookmarkStart w:id="108" w:name="_Toc522333270"/>
      <w:bookmarkStart w:id="109" w:name="_Toc523083291"/>
      <w:bookmarkStart w:id="110" w:name="_Toc8975837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B3748C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2: </w:t>
      </w:r>
      <w:bookmarkEnd w:id="106"/>
      <w:bookmarkEnd w:id="107"/>
      <w:bookmarkEnd w:id="108"/>
      <w:bookmarkEnd w:id="109"/>
      <w:r w:rsidR="00CE76BC" w:rsidRPr="00706DD0">
        <w:rPr>
          <w:rFonts w:eastAsia="Phetsarath OT"/>
          <w:noProof/>
          <w:sz w:val="24"/>
          <w:szCs w:val="24"/>
          <w:cs/>
        </w:rPr>
        <w:t>ດຳເນີນການຂຸດເຈາະດ້ວຍມື</w:t>
      </w:r>
      <w:bookmarkEnd w:id="1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15"/>
      </w:tblGrid>
      <w:tr w:rsidR="006A07EF" w:rsidRPr="00706DD0" w14:paraId="200FB9ED" w14:textId="77777777" w:rsidTr="00F7666E">
        <w:trPr>
          <w:trHeight w:val="525"/>
        </w:trPr>
        <w:tc>
          <w:tcPr>
            <w:tcW w:w="2689" w:type="dxa"/>
          </w:tcPr>
          <w:p w14:paraId="01448C7B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3DCDED27" w14:textId="2C279E3E" w:rsidR="006A07EF" w:rsidRPr="00706DD0" w:rsidRDefault="006A07EF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6A07EF" w:rsidRPr="00706DD0" w14:paraId="2FD99DAE" w14:textId="77777777" w:rsidTr="00D226A3">
        <w:tc>
          <w:tcPr>
            <w:tcW w:w="9395" w:type="dxa"/>
            <w:gridSpan w:val="2"/>
          </w:tcPr>
          <w:p w14:paraId="165C865A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769AE895" w14:textId="2E353769" w:rsidR="006A07EF" w:rsidRPr="00706DD0" w:rsidRDefault="006A07EF" w:rsidP="00637AFE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ທີ່ຈຳເປັນໃນ</w:t>
            </w:r>
            <w:r w:rsidR="004D590B"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CE76BC" w:rsidRPr="00706DD0">
              <w:rPr>
                <w:rFonts w:eastAsia="Phetsarath OT"/>
                <w:noProof/>
                <w:cs/>
                <w:lang w:bidi="lo-LA"/>
              </w:rPr>
              <w:t>ດຳເນີນການຂຸດເຈາະດ້ວຍມື</w:t>
            </w:r>
            <w:r w:rsidR="004D590B"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="0057704A" w:rsidRPr="00706DD0">
              <w:rPr>
                <w:rFonts w:eastAsia="Phetsarath OT"/>
                <w:noProof/>
                <w:cs/>
                <w:lang w:bidi="lo-LA"/>
              </w:rPr>
              <w:t xml:space="preserve">    </w:t>
            </w:r>
            <w:r w:rsidR="004D590B"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ໜ່ວຍສະມັດຖະພາບນີ້ເຈາະຈົງສະເພາະກ່ຽວກັບການ</w:t>
            </w:r>
            <w:r w:rsidR="00CE76BC" w:rsidRPr="00706DD0">
              <w:rPr>
                <w:rFonts w:eastAsia="Phetsarath OT"/>
                <w:noProof/>
                <w:cs/>
                <w:lang w:bidi="lo-LA"/>
              </w:rPr>
              <w:t>ກະກຽມສຳລັບວຽກ</w:t>
            </w:r>
            <w:r w:rsidR="00CE76BC" w:rsidRPr="00706DD0">
              <w:rPr>
                <w:rFonts w:eastAsia="Phetsarath OT"/>
                <w:noProof/>
              </w:rPr>
              <w:t xml:space="preserve">, </w:t>
            </w:r>
            <w:r w:rsidR="00CE76BC" w:rsidRPr="00706DD0">
              <w:rPr>
                <w:rFonts w:eastAsia="Phetsarath OT"/>
                <w:noProof/>
                <w:cs/>
                <w:lang w:bidi="lo-LA"/>
              </w:rPr>
              <w:t>ການຂຸດເຈາະດ້ວຍມື</w:t>
            </w:r>
            <w:r w:rsidR="00CE76BC" w:rsidRPr="00706DD0">
              <w:rPr>
                <w:rFonts w:eastAsia="Phetsarath OT"/>
                <w:noProof/>
              </w:rPr>
              <w:t xml:space="preserve">, </w:t>
            </w:r>
            <w:r w:rsidR="00CE76BC" w:rsidRPr="00706DD0">
              <w:rPr>
                <w:rFonts w:eastAsia="Phetsarath OT"/>
                <w:noProof/>
                <w:cs/>
                <w:lang w:bidi="lo-LA"/>
              </w:rPr>
              <w:t>ການແຍກວັດສະດຸ ແລະ ການເຮັດອານາໄມ</w:t>
            </w:r>
            <w:r w:rsidR="004D590B" w:rsidRPr="00706DD0">
              <w:rPr>
                <w:rFonts w:eastAsia="Phetsarath OT"/>
                <w:noProof/>
                <w:cs/>
                <w:lang w:bidi="lo-LA"/>
              </w:rPr>
              <w:t>.</w:t>
            </w:r>
            <w:r w:rsidR="00F7666E" w:rsidRPr="00706DD0">
              <w:rPr>
                <w:rFonts w:eastAsia="Phetsarath OT"/>
                <w:noProof/>
                <w:cs/>
                <w:lang w:bidi="lo-LA"/>
              </w:rPr>
              <w:t xml:space="preserve"> </w:t>
            </w:r>
          </w:p>
        </w:tc>
      </w:tr>
      <w:tr w:rsidR="006A07EF" w:rsidRPr="00706DD0" w14:paraId="669E97EF" w14:textId="77777777" w:rsidTr="00D226A3">
        <w:tc>
          <w:tcPr>
            <w:tcW w:w="2689" w:type="dxa"/>
            <w:vAlign w:val="center"/>
          </w:tcPr>
          <w:p w14:paraId="4A82F84C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1D7C5E84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4742BECD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A917D2" w:rsidRPr="00706DD0" w14:paraId="77B72425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6D37A761" w14:textId="2AD3A004" w:rsidR="00A917D2" w:rsidRPr="00706DD0" w:rsidRDefault="00A917D2" w:rsidP="00A917D2">
            <w:pPr>
              <w:pStyle w:val="Heading5"/>
              <w:numPr>
                <w:ilvl w:val="0"/>
                <w:numId w:val="28"/>
              </w:numPr>
              <w:tabs>
                <w:tab w:val="left" w:pos="598"/>
              </w:tabs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ກະກຽມວຽກ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386EBDE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ໄດ້ຮັບ ແລະ ນໍາໃຊ້ເອກະສານປະຕິບັດຕາມທີ່ກ່ຽວ ຂ້ອງ ກັບກິດຈະກໍາການເຮັດວຽກ</w:t>
            </w:r>
          </w:p>
          <w:p w14:paraId="4A139A8F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ປະຕິບັດຕາມ ຂໍ້ກຳນົດດ້ານຄວາມປອດໄພ ຈາກແຜນ ຄວາມປອດໄພ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ນະໂຍບາຍຂອງອົງກອນ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ຂັ້ນຕອນຂອງ ອົງກອນ ແລະ ນຳໄປໃຊ້ງານຕາມທີ່ກຳນົດ</w:t>
            </w:r>
          </w:p>
          <w:p w14:paraId="6D1D43E7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ປະຕິບັດຕາມຂໍ້ກຳນົດປ້າຍຈາກແຜນການຈັດການຈະລາຈອນຂອງໂຄງການ</w:t>
            </w:r>
          </w:p>
          <w:p w14:paraId="0B1D223D" w14:textId="16C2DA99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ເລືອກ</w:t>
            </w:r>
            <w:r w:rsidRPr="00706DD0">
              <w:rPr>
                <w:b/>
                <w:bCs/>
                <w:sz w:val="24"/>
                <w:szCs w:val="24"/>
                <w:cs/>
              </w:rPr>
              <w:t>ເຄື່ອງມື ແລະ ອຸປະກອນ</w:t>
            </w:r>
            <w:r w:rsidRPr="00706DD0">
              <w:rPr>
                <w:sz w:val="24"/>
                <w:szCs w:val="24"/>
                <w:cs/>
              </w:rPr>
              <w:t xml:space="preserve"> ໃນການດຳເນີນງານໃຫ້ສອດຄ່ອງກັບຄວາມຕ້ອງການຂອງງານກວດກາການໃຫ້ບໍລິການ ແລະ ແກ້ໄຂ ຫຼື ລາຍງານຄວາມຜິດພາດ</w:t>
            </w:r>
          </w:p>
        </w:tc>
      </w:tr>
      <w:tr w:rsidR="00A917D2" w:rsidRPr="00706DD0" w14:paraId="073EE708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3C0AD184" w14:textId="035F7F85" w:rsidR="00A917D2" w:rsidRPr="00706DD0" w:rsidRDefault="00A917D2" w:rsidP="00A917D2">
            <w:pPr>
              <w:pStyle w:val="Heading5"/>
              <w:numPr>
                <w:ilvl w:val="0"/>
                <w:numId w:val="28"/>
              </w:numPr>
              <w:tabs>
                <w:tab w:val="left" w:pos="598"/>
              </w:tabs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ຂຸດເຈາະຂະໜາດນ້ອຍດ້ວຍມື</w:t>
            </w:r>
          </w:p>
          <w:p w14:paraId="47F2A32A" w14:textId="3A10EFAE" w:rsidR="00A917D2" w:rsidRPr="00706DD0" w:rsidRDefault="00A917D2" w:rsidP="00A917D2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23A457CB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rtl/>
                <w:cs/>
              </w:rPr>
            </w:pPr>
            <w:r w:rsidRPr="00706DD0">
              <w:rPr>
                <w:sz w:val="24"/>
                <w:szCs w:val="24"/>
                <w:cs/>
              </w:rPr>
              <w:t>ຄົ້ນຫາຈຸດທີ່ຈະຂຸດບົນໜ້າດິນກ່ອນທີ່ຈະເລີ່ມການເຮັດວຽກ</w:t>
            </w:r>
          </w:p>
          <w:p w14:paraId="72C8BF50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ໃຊ້ເຄື່ອງມືໄດ້ຢ່າງຖືກຕ້ອງທີ່ຈະຂຸດຂຸມ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ຂຸມຂະໜາດນ້ອຍ ແລະ ຄວາມເລິກໄດ້ຢ່າງປອດໄພ ແລະ ໄດ້ ຂະໜາດຕາມຄວາມຕ້ອງການ</w:t>
            </w:r>
            <w:r w:rsidRPr="00706DD0">
              <w:rPr>
                <w:sz w:val="24"/>
                <w:szCs w:val="24"/>
              </w:rPr>
              <w:t>.</w:t>
            </w:r>
          </w:p>
          <w:p w14:paraId="1A606596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ປົກປ້ອງການເຈື່ອນຂອງດິນແຕ່ລະຂັ້ນຕອນ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 xml:space="preserve">ເຊິ່ງ ບ່ອນຂຸດເຈາະໃນຕອນດິນທີ່ບໍ່ຮາບພຽງ </w:t>
            </w:r>
          </w:p>
          <w:p w14:paraId="426A68AF" w14:textId="7F25F95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 xml:space="preserve"> ອ້ອມຮົ້ວສະຖານທີ່ມີ ການຂຸດເຈາະ </w:t>
            </w:r>
          </w:p>
        </w:tc>
      </w:tr>
      <w:tr w:rsidR="00A917D2" w:rsidRPr="00706DD0" w14:paraId="2FCB18C3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36C7A706" w14:textId="074862DE" w:rsidR="00A917D2" w:rsidRPr="00706DD0" w:rsidRDefault="00A917D2" w:rsidP="00A917D2">
            <w:pPr>
              <w:pStyle w:val="Heading5"/>
              <w:numPr>
                <w:ilvl w:val="0"/>
                <w:numId w:val="28"/>
              </w:numPr>
              <w:tabs>
                <w:tab w:val="left" w:pos="598"/>
              </w:tabs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ແຍກວັດສະດຸ</w:t>
            </w:r>
          </w:p>
          <w:p w14:paraId="5236B5C2" w14:textId="5013246B" w:rsidR="00A917D2" w:rsidRPr="00706DD0" w:rsidRDefault="00A917D2" w:rsidP="00A917D2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60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74074F41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 xml:space="preserve">ນຳວັດສະດຸອອກຈາກບ່ອນຂຸດເຈາະດ້ວຍການ ນຳໃຊ້ເຄື່ອງມື </w:t>
            </w:r>
          </w:p>
          <w:p w14:paraId="17E7B9AE" w14:textId="57785DA2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 xml:space="preserve">ຢັ້ງຢືນການຂຸດເຈາະໃຫ້ຖືກກັບມາດຕະຖານ ຫຼື ຄຳ ແນະນຳການເຮັດວຽກ </w:t>
            </w:r>
          </w:p>
        </w:tc>
      </w:tr>
      <w:tr w:rsidR="00A917D2" w:rsidRPr="00706DD0" w14:paraId="3729A0D4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6D62AC66" w14:textId="5C53B270" w:rsidR="00A917D2" w:rsidRPr="00706DD0" w:rsidRDefault="00A917D2" w:rsidP="00A917D2">
            <w:pPr>
              <w:pStyle w:val="Heading5"/>
              <w:numPr>
                <w:ilvl w:val="0"/>
                <w:numId w:val="2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ອະນາໄມ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93769D5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ອະນາໄມວັດສະດຸທີ່ຫຼຸດລອກອອກໄປຈາກແຄມ ບ່ອນຂຸດຄົ້ນ</w:t>
            </w:r>
          </w:p>
          <w:p w14:paraId="0DE3EDAB" w14:textId="77777777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ຈັດພື້ນທີ່ການເຮັດວຽກ ແລະ ຈັດວາງສິ່ງຂອງ ຫຼື ການປະຍຸກໃຊ້ວັດສະດຸ ໃຫ້ສອດຄ່ອງກັບແຜນການໂຄງການການຄຸ້ມຄອງສິ່ງແວດລ້ອມ</w:t>
            </w:r>
          </w:p>
          <w:p w14:paraId="7D7CC8A0" w14:textId="7C217210" w:rsidR="00A917D2" w:rsidRPr="00706DD0" w:rsidRDefault="00A917D2" w:rsidP="00A917D2">
            <w:pPr>
              <w:pStyle w:val="Heading5"/>
              <w:numPr>
                <w:ilvl w:val="1"/>
                <w:numId w:val="2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ທໍາຄວາມສະອາດ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ກວດສອບ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ຮັກສາ ແລະ ເກັບມ້ຽນເຄື່ອງມື ແລະ ອຸປະກອນ</w:t>
            </w:r>
          </w:p>
        </w:tc>
      </w:tr>
      <w:tr w:rsidR="006A07EF" w:rsidRPr="00706DD0" w14:paraId="1DA85082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F7C81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A07EF" w:rsidRPr="00706DD0" w14:paraId="6A6E2C1E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25576D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C97E662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A917D2" w:rsidRPr="00706DD0" w14:paraId="36F86B00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F9F781B" w14:textId="347A15BE" w:rsidR="00A917D2" w:rsidRPr="00706DD0" w:rsidRDefault="00A917D2" w:rsidP="00A917D2">
            <w:pPr>
              <w:pStyle w:val="Heading5"/>
              <w:numPr>
                <w:ilvl w:val="0"/>
                <w:numId w:val="25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ເອກະສານປະຕິບັດທີ່ກ່ຽວຂ້ອງ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3CF6B4A" w14:textId="1DC55D5E" w:rsidR="00A917D2" w:rsidRPr="00706DD0" w:rsidRDefault="00A917D2" w:rsidP="00A917D2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5EEF2BB7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ຂໍ້ກຳນົດດ້ານກົດໝາຍຂອງອົງກອນ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ສະຖານທີ່ກໍ່ສ້າງ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ຕ່າງໆ</w:t>
            </w:r>
          </w:p>
          <w:p w14:paraId="186CF5A8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ຄໍາແນະນໍາຂອງຜູ້ຜະລິດ ແລະ ຂໍ້ກໍານົດມາດຕະຖານ</w:t>
            </w:r>
          </w:p>
          <w:p w14:paraId="2718F045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ການຈ້າງງານ ແລະ ການພົວພັນຖານທີ່ເຮັດວຽກດ້ວຍກົດຫມາຍ</w:t>
            </w:r>
          </w:p>
          <w:p w14:paraId="0753DAAA" w14:textId="02C6506D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ໂອກາດການຈ້າງງານເທົ່າທຽມກັນ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ຄົນພິການມີສິດທາງກົດໝາຍ</w:t>
            </w:r>
          </w:p>
        </w:tc>
      </w:tr>
      <w:tr w:rsidR="00A917D2" w:rsidRPr="00706DD0" w14:paraId="0D3334F6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48B234B" w14:textId="1C564FD9" w:rsidR="00A917D2" w:rsidRPr="00706DD0" w:rsidRDefault="00A917D2" w:rsidP="00F10EF7">
            <w:pPr>
              <w:pStyle w:val="Heading5"/>
              <w:numPr>
                <w:ilvl w:val="0"/>
                <w:numId w:val="46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lastRenderedPageBreak/>
              <w:t>ຂໍ້ກຳນົດດ້ານຄວາມປອດໄພ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18C3B00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 xml:space="preserve">ຄວາມຕ້ອງການ </w:t>
            </w:r>
            <w:r w:rsidRPr="00706DD0">
              <w:rPr>
                <w:sz w:val="24"/>
                <w:szCs w:val="24"/>
              </w:rPr>
              <w:t>OHS</w:t>
            </w:r>
            <w:r w:rsidRPr="00706DD0">
              <w:rPr>
                <w:sz w:val="24"/>
                <w:szCs w:val="24"/>
                <w:cs/>
              </w:rPr>
              <w:t xml:space="preserve"> ໃນສອດຄ່ອງກັບສະຖານະຫລືອານາເຂດຂອງກົດຫມາຍ ແລະ ກົດລະບຽບ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ນະໂຍບາຍຄວາມປອດໄພຂອງອົງກອນແລະຂັ້ນຕອນ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ແລະແຜນການຄວາມປອດໄພຂອງໂຄງການ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ລວມທັງເຄື່ອງນຸ່ງປ້ອງກັນແລະອຸປະກອນ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ການນໍາໃຊ້ເຄື່ອງມືແລະອຸປະກອນ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ສະພາບແວດລ້ອມບ່ອນເຮັດວຽກແລະຄວາມປອດໄພ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ການຈັດການຂອງອຸປະກອນ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ການນໍາໃຊ້ອຸປະກອນມອດໄຟ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ການນໍາໃຊ້ ຂອງອຸປະກອນຊ່ວຍເຫຼືອທໍາອິດ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ການຄວບຄຸມໄພອັນຕະລາຍແລະອຸປະກອນອັນຕະລາຍ ແລະ ສານເສບຕິດ</w:t>
            </w:r>
          </w:p>
          <w:p w14:paraId="6BC04A2F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ຂັ້ນຕອນປະຕິບັດການຄວາມປອດໄພລວມທັງການຮັບຮູ້ແລະການປ້ອງກັນອັນຕະລາຍທີ່ກ່ຽວຂ້ອງກັບພະລັງງານສາຍໄຟຟ້າແຮງດັນສູງ</w:t>
            </w:r>
            <w:r w:rsidRPr="00706DD0">
              <w:rPr>
                <w:sz w:val="24"/>
                <w:szCs w:val="24"/>
              </w:rPr>
              <w:t xml:space="preserve">,  </w:t>
            </w:r>
            <w:r w:rsidRPr="00706DD0">
              <w:rPr>
                <w:sz w:val="24"/>
                <w:szCs w:val="24"/>
                <w:cs/>
              </w:rPr>
              <w:t>ບໍ່ສະໝຳ່ສະເໝີ ຫຼຸບໂນນຂອງພູມສັນຖານ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ຕົ້ນໄມ້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ສາຍການບໍລິ ການ</w:t>
            </w:r>
            <w:r w:rsidRPr="00706DD0">
              <w:rPr>
                <w:sz w:val="24"/>
                <w:szCs w:val="24"/>
              </w:rPr>
              <w:t>,</w:t>
            </w:r>
            <w:r w:rsidRPr="00706DD0">
              <w:rPr>
                <w:sz w:val="24"/>
                <w:szCs w:val="24"/>
                <w:cs/>
              </w:rPr>
              <w:t xml:space="preserve"> ຂົວ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ອາຄານອ້ອມຂ້າງ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ສິ່ງກີດຂວາງ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ໂຄງສ້າງ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ສະຖານທີ່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ອຸປະກອນອັນຕະລາຍ</w:t>
            </w:r>
            <w:r w:rsidRPr="00706DD0">
              <w:rPr>
                <w:sz w:val="24"/>
                <w:szCs w:val="24"/>
              </w:rPr>
              <w:t>,</w:t>
            </w:r>
            <w:r w:rsidRPr="00706DD0">
              <w:rPr>
                <w:sz w:val="24"/>
                <w:szCs w:val="24"/>
                <w:cs/>
              </w:rPr>
              <w:t>ເຕັມໄປດ້ວຍສິ່ງ ເຫຼົ່ານັ້ນ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ເຄື່ອງຈັກອື່ນໆ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ບຸກຄະລາກອນ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ການຈະ ລາຈອນ ການຄວບຄຸມ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ການເຮັດວຽກຢູ່ໃນຄວາມສູງ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ການເຮັດວຽກໃນໄລຍະໃກ້ໄກໃຫ້ຜູ້ອື່ນ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ຜູ້ມາຢ້ຽມຢາມສະຖານທີ່ກໍ່ສ້າງ ແລະ ສາທາລະນະໄດ້</w:t>
            </w:r>
            <w:r w:rsidRPr="00706DD0">
              <w:rPr>
                <w:sz w:val="24"/>
                <w:szCs w:val="24"/>
              </w:rPr>
              <w:t>.</w:t>
            </w:r>
          </w:p>
          <w:p w14:paraId="4AEAEF73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ການປະຕິບັດໃນສະຖານທີ່ຈອດລົດໃຫ້ມີຄວາມປອດໄພ ລວມທັງຮັບປະກັນການເຂົ້າແມ່ນຈະແຈ້ງ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 xml:space="preserve">ອຸປະກອນ </w:t>
            </w:r>
            <w:r w:rsidRPr="00706DD0">
              <w:rPr>
                <w:sz w:val="24"/>
                <w:szCs w:val="24"/>
              </w:rPr>
              <w:t xml:space="preserve">/ </w:t>
            </w:r>
            <w:r w:rsidRPr="00706DD0">
              <w:rPr>
                <w:sz w:val="24"/>
                <w:szCs w:val="24"/>
                <w:cs/>
              </w:rPr>
              <w:t>ເຄື່ອງຈັກຢູ່ຫ່າງຈາກສິ່ງທີ່ຫ້ອຍຢູ່ ແລະສະຖານທີ່ໃນການນຳໃໍໍຊ້ນຳ້ມັນເຊື້ອໄຟ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ໄລຍະຫ່າງທີ່ປອດໄພຖືກເກັບຮັກສາໄວ້ຈາກການຂຸດຄົ້ນ ແລະເຂດຮັກສາຄວາມປອດໄພ ຈະເຂົ້າເຄື່ອນໄຫວຕ້ອງໄດ້ຮັບອະນຸຍາດ</w:t>
            </w:r>
          </w:p>
          <w:p w14:paraId="31F0EAB7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ຄຳນຶງເຖິງໄພອັນຕະລາຍແລະຄວາມສ່ຽງລວມທັງ ຂອບເຂດຫລູບໂນນຂອງພູມສັນຖານ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ຕົ້ນໄມ້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ໄຟໄຫມ້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ຄ່າໃຊ້ຈ່າຍ ແລະ ການບໍລິການພື້ນຖານ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ຂົວ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ອາຄານ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ການຂຸດຄົ້ນ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ການຈະລາຈອນ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ຄູປ້ອງກັນ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ການຕັດຊໍາ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ໂຄງສ້າງ ແລະ ອຸປະກອນອັນຕະລາຍ</w:t>
            </w:r>
          </w:p>
          <w:p w14:paraId="08D5CD57" w14:textId="02694374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ຂັ້ນຕອນສຸກເສີນທີ່ກ່ຽວຂ້ອງກັບການດໍາເນີນການນຳໃຊ້ອຸປະກອນລວມທັງປິດລະບົບສຸກເສີນແລະມີສະຖານທີ່ຢຸດພັກສຸກເສີນ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ອຸປະກອນດັບເພີງ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ຈັດການຕັ້ງຕ້ອງການຊ່ວຍເຫຼືອທໍາອິດ ແລະ ການຍົກຍ້າຍ</w:t>
            </w:r>
          </w:p>
        </w:tc>
      </w:tr>
      <w:tr w:rsidR="00A917D2" w:rsidRPr="00706DD0" w14:paraId="2595075C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32D9E29" w14:textId="1A62E212" w:rsidR="00A917D2" w:rsidRPr="00706DD0" w:rsidRDefault="00A917D2" w:rsidP="00F10EF7">
            <w:pPr>
              <w:pStyle w:val="Heading5"/>
              <w:numPr>
                <w:ilvl w:val="0"/>
                <w:numId w:val="46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ເຄື່ອງມື ແລະ ອຸປະກ</w:t>
            </w:r>
            <w:r w:rsidRPr="00706DD0">
              <w:rPr>
                <w:b/>
                <w:bCs/>
                <w:spacing w:val="-2"/>
                <w:sz w:val="24"/>
                <w:szCs w:val="24"/>
                <w:cs/>
              </w:rPr>
              <w:t>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42FFC5F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ສະໄຫລ່</w:t>
            </w:r>
          </w:p>
          <w:p w14:paraId="3FF16F06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ຊະແລັງ</w:t>
            </w:r>
          </w:p>
          <w:p w14:paraId="2C3D20F5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ຊວ້ານ</w:t>
            </w:r>
          </w:p>
          <w:p w14:paraId="4026206F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ເຄື່ອງເຈາະ</w:t>
            </w:r>
          </w:p>
          <w:p w14:paraId="11B71C77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ເຊືອກເອົາແລວ</w:t>
            </w:r>
          </w:p>
          <w:p w14:paraId="38CBC86A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ໝຸດ</w:t>
            </w:r>
          </w:p>
          <w:p w14:paraId="7CD45369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ເຄື່ອງວັດລະດັບ</w:t>
            </w:r>
          </w:p>
          <w:p w14:paraId="7890D93A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ໄມ້ແມັດວັດແທກ</w:t>
            </w:r>
          </w:p>
          <w:p w14:paraId="67EA9076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ເຄື່ອງເຈາະ</w:t>
            </w:r>
          </w:p>
          <w:p w14:paraId="47AF27C2" w14:textId="2CB4EB9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ໄມ້ຄາດ</w:t>
            </w:r>
          </w:p>
        </w:tc>
      </w:tr>
      <w:tr w:rsidR="00A917D2" w:rsidRPr="00706DD0" w14:paraId="2619EA29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A52403" w14:textId="12A26476" w:rsidR="00A917D2" w:rsidRPr="00706DD0" w:rsidRDefault="00A917D2" w:rsidP="00F10EF7">
            <w:pPr>
              <w:pStyle w:val="Heading5"/>
              <w:numPr>
                <w:ilvl w:val="0"/>
                <w:numId w:val="4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lastRenderedPageBreak/>
              <w:t>ການຂຸດຄົ້ນ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92B906F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ຂຸດເຈາະ</w:t>
            </w:r>
          </w:p>
          <w:p w14:paraId="5750D23B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ຖົມຂຸມ</w:t>
            </w:r>
          </w:p>
          <w:p w14:paraId="529E0E74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ຂຸມ</w:t>
            </w:r>
          </w:p>
          <w:p w14:paraId="69636B57" w14:textId="149D5CFF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ການປັບລະດັບພື້ນທີ່</w:t>
            </w:r>
          </w:p>
        </w:tc>
      </w:tr>
      <w:tr w:rsidR="00A917D2" w:rsidRPr="00706DD0" w14:paraId="4AA15907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5676F49" w14:textId="1843884F" w:rsidR="00A917D2" w:rsidRPr="00706DD0" w:rsidRDefault="00A917D2" w:rsidP="00F10EF7">
            <w:pPr>
              <w:pStyle w:val="Heading5"/>
              <w:numPr>
                <w:ilvl w:val="0"/>
                <w:numId w:val="4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ວັດສະດຸ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E9407E1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ດິນໜຽວ</w:t>
            </w:r>
          </w:p>
          <w:p w14:paraId="5FFEFB4F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ດິນຕະກອນ</w:t>
            </w:r>
          </w:p>
          <w:p w14:paraId="53FBE4DB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</w:t>
            </w:r>
          </w:p>
          <w:p w14:paraId="018799A0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ແຮ່</w:t>
            </w:r>
          </w:p>
          <w:p w14:paraId="4A1D5076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ຫີນຂົບ</w:t>
            </w:r>
          </w:p>
          <w:p w14:paraId="61A4A7B1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ຫີນແປ</w:t>
            </w:r>
          </w:p>
          <w:p w14:paraId="04C21B07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ຫີນອັກຄະນີ</w:t>
            </w:r>
          </w:p>
          <w:p w14:paraId="25939A56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ຫີນຕະກອນ</w:t>
            </w:r>
          </w:p>
          <w:p w14:paraId="2A9490F6" w14:textId="77777777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ຊາຍ</w:t>
            </w:r>
          </w:p>
          <w:p w14:paraId="4C25364F" w14:textId="7ACD0A2E" w:rsidR="00A917D2" w:rsidRPr="00706DD0" w:rsidRDefault="00A917D2" w:rsidP="00F10EF7">
            <w:pPr>
              <w:pStyle w:val="Heading5"/>
              <w:numPr>
                <w:ilvl w:val="1"/>
                <w:numId w:val="4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ດິນ</w:t>
            </w:r>
          </w:p>
        </w:tc>
      </w:tr>
      <w:tr w:rsidR="006A07EF" w:rsidRPr="00706DD0" w14:paraId="23F38DC3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80BA4" w14:textId="16DCD64D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3B253E55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1923CFE" w14:textId="77777777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23ABD3A" w14:textId="7E9A1C97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598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2AFACA20" w14:textId="77777777" w:rsidR="00037B60" w:rsidRPr="00706DD0" w:rsidRDefault="00037B60" w:rsidP="00037B60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ຮັບ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ປະຕິບັດຕາມເອກະສານທີ່ກ່ຽວຂ້ອງໃນ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ການປະຕິບັດວຽກ</w:t>
            </w:r>
          </w:p>
          <w:p w14:paraId="7229018B" w14:textId="77777777" w:rsidR="00037B60" w:rsidRPr="00706DD0" w:rsidRDefault="00037B60" w:rsidP="00037B60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ະຕິບັດຕາມຄວາມຕ້ອງການຄວາມປອດໄພຈາກແຜນການຄວາມປອດໄພຂອງສະຖານທີ່ກໍ່ສ້າງແລະນະໂຍບາຍແລະຂັ້ນຕອນການຈັດຕັ້ງ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ແລະນໍາໃຊ້ກັບວຽກທີ່ໄດ້ຮັບມອບຫມາຍ</w:t>
            </w:r>
            <w:r w:rsidRPr="00706DD0">
              <w:rPr>
                <w:rFonts w:eastAsia="Phetsarath OT"/>
                <w:noProof/>
                <w:lang w:bidi="lo-LA"/>
              </w:rPr>
              <w:t>.</w:t>
            </w:r>
          </w:p>
          <w:p w14:paraId="2A2D1C1F" w14:textId="77777777" w:rsidR="00037B60" w:rsidRPr="00706DD0" w:rsidRDefault="00037B60" w:rsidP="00037B60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ປະຕິບັດຕາມເງື່ອນໄຂຄວາມຕ້ອງການຈາກແຜນການຄຸ້ມຄອງໂຄງການ</w:t>
            </w:r>
          </w:p>
          <w:p w14:paraId="527A5BEC" w14:textId="1F9C9706" w:rsidR="006A07EF" w:rsidRPr="00706DD0" w:rsidRDefault="00037B60" w:rsidP="00037B60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ເລືອກເຄື່ອງມືແລະອຸປະກອນເພື່ອປະຕິບັດວຽກທີ່ສອດຄ່ອງກັບຄວາມຕ້ອງການຂອງວຽກ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ກວດສອບການບໍລິການແລະແກ້ໄຂຫລືລາຍງານຄວາມຜິດໃດໜຶ່ງ</w:t>
            </w:r>
          </w:p>
        </w:tc>
      </w:tr>
      <w:tr w:rsidR="006A07EF" w:rsidRPr="00706DD0" w14:paraId="73EB8744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ED5154D" w14:textId="77777777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F9A9153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ປະເພດ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ການນໍາໃຊ້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ຂໍ້ຈໍາກັດແລະຄວາມຕ້ອງ ການຄູ່ມືສຳລັບການລຸງຮັກສາເຄື່ອງມືການຂຸດຄົ້ນ</w:t>
            </w:r>
          </w:p>
          <w:p w14:paraId="37C5DB6B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ຫຼັກການພື້ນຖານຂອງເຕັກໂນໂລຊີຂອງດິນສໍາລັບການກໍ່ສ້າງ</w:t>
            </w:r>
          </w:p>
          <w:p w14:paraId="3C7F6F8A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ເຕັກນິກພື້ນຖານການປ້ອງກັນການລົ່ມ ລວມທັງການປ້ອງກັບບໍ່ໃຫ້ເກີດການລົ່ມ ແລະ ແກ້ໄຂຄືນ</w:t>
            </w:r>
          </w:p>
          <w:p w14:paraId="7FE6C889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ຄວາມຕ້ອງການຄວາມປອດໄພຂອງສະຖານທີ່ກໍ່ສ້າງ</w:t>
            </w:r>
          </w:p>
          <w:p w14:paraId="53A833F1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ແຍກສະຖານທີ່ກໍ່ສ້າງ ແລະ ຮັບຜິດຊອບໃນການ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ຄວບຄຸມສະຖານທີ່ກໍ່ສ້າງ</w:t>
            </w:r>
          </w:p>
          <w:p w14:paraId="76DD8E46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lastRenderedPageBreak/>
              <w:t>ຄຸນນະພາບຄວາມຕ້ອງການຂອງໂຄງການ</w:t>
            </w:r>
          </w:p>
          <w:p w14:paraId="2CA7F896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ຄຳສັບການກໍ່ສ້າງ</w:t>
            </w:r>
          </w:p>
          <w:p w14:paraId="4168FE2B" w14:textId="28260487" w:rsidR="006A07EF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ເຄື່ອງມື ແລະ ອຸປະກອນສຳລັບເຖຄອນກຣີດ ເວົ້າເຖິງວິທີການເຮັດວຽກທີ່ປອດໄພ</w:t>
            </w:r>
          </w:p>
        </w:tc>
      </w:tr>
      <w:tr w:rsidR="006A07EF" w:rsidRPr="00706DD0" w14:paraId="4F28671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DB13F21" w14:textId="77777777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C0F3797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ນຳໃຊ້ກົດໝາຍ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ອົງກອນ ແລະ ຄວາມຕ້ອງການ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ຂອງສະຖານທີ່ກໍ່ສ້າງ ແລະ ຂັ້ນຕອນການດຳເນີນການ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ຂຸດເຈາະດ້ວຍມື</w:t>
            </w:r>
          </w:p>
          <w:p w14:paraId="0ED46DD5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ຈັດກິດຈະກຳການເຮັດວຽກ</w:t>
            </w:r>
          </w:p>
          <w:p w14:paraId="06862CEB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ເລືອກແລະນໍາໃຊ້ເຄື່ອງມືທີ່ກ່ຽວຂ້ອງແລະອຸປະກອນໄດ້ຢ່າງປອດໄພ</w:t>
            </w:r>
          </w:p>
          <w:p w14:paraId="6475F11C" w14:textId="77777777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ລະບຸ ແລະ ລາຍງານກ່ຽວກັບອັນຕະລາຍທີ່ກ່ຽວຂ້ອງກັບການເຮັດວຽກໃນສະຖານທີ່ກໍ່ສ້າງແລະ ວຽກທີ່ປະຕິບັດ</w:t>
            </w:r>
          </w:p>
          <w:p w14:paraId="03CF9F8C" w14:textId="1BAFB2CA" w:rsidR="006A07EF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ປະສິດທິພາບການຕິດຕໍ່ສື່ສານທີ່ໄດ້ຮັບ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ຄວາມກະຈ່າງແຈ້ງຄໍາແນະນໍາການເຮັດວຽກ</w:t>
            </w:r>
          </w:p>
        </w:tc>
      </w:tr>
      <w:tr w:rsidR="006A07EF" w:rsidRPr="00706DD0" w14:paraId="5F9F2E5B" w14:textId="77777777" w:rsidTr="00333B09">
        <w:trPr>
          <w:trHeight w:val="160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C06F3A1" w14:textId="50B067FC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1BD5C61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2F21C1E2" w14:textId="7CF2C628" w:rsidR="00553256" w:rsidRPr="00706DD0" w:rsidRDefault="00553256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ວັດສະດຸອານະໄມ ຫຼື ວັດສະດຸຊິ້ນເປືອງ</w:t>
            </w:r>
          </w:p>
          <w:p w14:paraId="3D17C1E9" w14:textId="105D1B3E" w:rsidR="00553256" w:rsidRPr="00706DD0" w:rsidRDefault="00553256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ອຸປະກອນຄວາມປອດໄພ</w:t>
            </w:r>
          </w:p>
          <w:p w14:paraId="5E791B27" w14:textId="6F92FF1E" w:rsidR="00333B09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ເຄື່ອງມືແລະອຸປະກອນເພື່ອສະຫນັບສະຫນູນກິດຈະກໍາທີ່ສະເຫນີ</w:t>
            </w:r>
          </w:p>
          <w:p w14:paraId="288DB681" w14:textId="67139430" w:rsidR="006A07EF" w:rsidRPr="00706DD0" w:rsidRDefault="00333B09" w:rsidP="00333B09">
            <w:pPr>
              <w:numPr>
                <w:ilvl w:val="1"/>
                <w:numId w:val="29"/>
              </w:numPr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ອຸປະກອນທີ່ເຫມາະສົມກັບການສະຫນັບສະຫນູນຂະບວນການທີ່ທຳງານ</w:t>
            </w:r>
          </w:p>
        </w:tc>
      </w:tr>
      <w:tr w:rsidR="006A07EF" w:rsidRPr="00706DD0" w14:paraId="1D49A136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8C23B70" w14:textId="77777777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E6F247C" w14:textId="53582552" w:rsidR="006A07EF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08B45A81" w14:textId="1DDBBD59" w:rsidR="00553256" w:rsidRPr="00706DD0" w:rsidRDefault="00553256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ພາກທິດສະດີ</w:t>
            </w:r>
          </w:p>
          <w:p w14:paraId="0A00B46C" w14:textId="094A8FFE" w:rsidR="00553256" w:rsidRPr="00706DD0" w:rsidRDefault="00553256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ການສາທິດ</w:t>
            </w:r>
          </w:p>
          <w:p w14:paraId="5816577E" w14:textId="0880BD53" w:rsidR="00553256" w:rsidRPr="00706DD0" w:rsidRDefault="00553256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ສັງເກດໂດຍກົງໃນສະຖານທີ່ເຫັດວຽກ</w:t>
            </w:r>
          </w:p>
          <w:p w14:paraId="73EC7009" w14:textId="1033B0B6" w:rsidR="00333B09" w:rsidRPr="00706DD0" w:rsidRDefault="00333B09" w:rsidP="00333B09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ຜົນງານ</w:t>
            </w:r>
          </w:p>
          <w:p w14:paraId="071CE4BC" w14:textId="42405B5B" w:rsidR="00333B09" w:rsidRPr="00706DD0" w:rsidRDefault="00333B09" w:rsidP="00333B09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ກໍລະນີສຶກສາ</w:t>
            </w:r>
          </w:p>
          <w:p w14:paraId="18D77900" w14:textId="7707F3B2" w:rsidR="00333B09" w:rsidRPr="00706DD0" w:rsidRDefault="00553256" w:rsidP="00333B09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ໂດຍການຕັ້ງຄຳຖາມ</w:t>
            </w:r>
          </w:p>
        </w:tc>
      </w:tr>
      <w:tr w:rsidR="006A07EF" w:rsidRPr="00706DD0" w14:paraId="20734308" w14:textId="77777777" w:rsidTr="00D226A3">
        <w:tc>
          <w:tcPr>
            <w:tcW w:w="2689" w:type="dxa"/>
            <w:tcBorders>
              <w:top w:val="single" w:sz="4" w:space="0" w:color="auto"/>
            </w:tcBorders>
          </w:tcPr>
          <w:p w14:paraId="2CBA4E8A" w14:textId="77777777" w:rsidR="006A07EF" w:rsidRPr="00706DD0" w:rsidRDefault="006A07EF" w:rsidP="00CE756E">
            <w:pPr>
              <w:pStyle w:val="Heading5"/>
              <w:numPr>
                <w:ilvl w:val="0"/>
                <w:numId w:val="2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0263C746" w14:textId="77777777" w:rsidR="006A07EF" w:rsidRPr="00706DD0" w:rsidRDefault="006A07EF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48E07250" w14:textId="77777777" w:rsidR="006A07EF" w:rsidRPr="00706DD0" w:rsidRDefault="006A07EF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658E5582" w14:textId="77777777" w:rsidR="006A07EF" w:rsidRPr="00706DD0" w:rsidRDefault="006A07EF" w:rsidP="00CE756E">
            <w:pPr>
              <w:pStyle w:val="Heading5"/>
              <w:numPr>
                <w:ilvl w:val="1"/>
                <w:numId w:val="2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7E96B434" w14:textId="1DD83573" w:rsidR="003E001A" w:rsidRPr="00706DD0" w:rsidRDefault="0016293A" w:rsidP="00637AFE">
      <w:pPr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lang w:bidi="lo-LA"/>
        </w:rPr>
        <w:tab/>
      </w:r>
      <w:r w:rsidR="003E001A" w:rsidRPr="00706DD0">
        <w:rPr>
          <w:rFonts w:eastAsia="Phetsarath OT"/>
          <w:noProof/>
          <w:lang w:bidi="lo-LA"/>
        </w:rPr>
        <w:br w:type="page"/>
      </w:r>
    </w:p>
    <w:p w14:paraId="768C2486" w14:textId="11C743AB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111" w:name="_Toc521380427"/>
      <w:bookmarkStart w:id="112" w:name="_Toc521830752"/>
      <w:bookmarkStart w:id="113" w:name="_Toc522333271"/>
      <w:bookmarkStart w:id="114" w:name="_Toc523083292"/>
      <w:bookmarkStart w:id="115" w:name="_Toc8975838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B3748C" w:rsidRPr="00706DD0">
        <w:rPr>
          <w:rFonts w:eastAsia="Phetsarath OT"/>
          <w:noProof/>
          <w:sz w:val="24"/>
          <w:szCs w:val="24"/>
          <w:cs/>
        </w:rPr>
        <w:t xml:space="preserve">ທີ </w:t>
      </w:r>
      <w:r w:rsidRPr="00706DD0">
        <w:rPr>
          <w:rFonts w:eastAsia="Phetsarath OT"/>
          <w:noProof/>
          <w:sz w:val="24"/>
          <w:szCs w:val="24"/>
        </w:rPr>
        <w:t xml:space="preserve">3: </w:t>
      </w:r>
      <w:bookmarkEnd w:id="111"/>
      <w:bookmarkEnd w:id="112"/>
      <w:bookmarkEnd w:id="113"/>
      <w:bookmarkEnd w:id="114"/>
      <w:r w:rsidR="008377EA" w:rsidRPr="00706DD0">
        <w:rPr>
          <w:rFonts w:eastAsia="Phetsarath OT"/>
          <w:noProof/>
          <w:sz w:val="24"/>
          <w:szCs w:val="24"/>
          <w:cs/>
        </w:rPr>
        <w:t>ກະຈ່າຍວັດສະດຸ</w:t>
      </w:r>
      <w:bookmarkEnd w:id="1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6614"/>
      </w:tblGrid>
      <w:tr w:rsidR="006A07EF" w:rsidRPr="00706DD0" w14:paraId="466E3E8F" w14:textId="77777777" w:rsidTr="00C25941">
        <w:tc>
          <w:tcPr>
            <w:tcW w:w="2689" w:type="dxa"/>
          </w:tcPr>
          <w:p w14:paraId="031BF1B6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621478E1" w14:textId="1665A1C0" w:rsidR="006A07EF" w:rsidRPr="00706DD0" w:rsidRDefault="006A07EF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6A07EF" w:rsidRPr="00706DD0" w14:paraId="55B460B3" w14:textId="77777777" w:rsidTr="00C25941">
        <w:tc>
          <w:tcPr>
            <w:tcW w:w="9395" w:type="dxa"/>
            <w:gridSpan w:val="2"/>
          </w:tcPr>
          <w:p w14:paraId="0E62D73C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00E7BFC4" w14:textId="108CA280" w:rsidR="006A07EF" w:rsidRPr="00706DD0" w:rsidRDefault="006A07EF" w:rsidP="00637AFE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ທີ່ຈຳເປັນໃນ</w:t>
            </w:r>
            <w:r w:rsidR="005B112D"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8377EA" w:rsidRPr="00706DD0">
              <w:rPr>
                <w:rFonts w:eastAsia="Phetsarath OT"/>
                <w:noProof/>
                <w:cs/>
                <w:lang w:bidi="lo-LA"/>
              </w:rPr>
              <w:t>ກະຈ່າຍວັດສະດຸ</w:t>
            </w:r>
            <w:r w:rsidR="005B112D" w:rsidRPr="00706DD0">
              <w:rPr>
                <w:rFonts w:eastAsia="Phetsarath OT"/>
                <w:noProof/>
                <w:lang w:bidi="lo-LA"/>
              </w:rPr>
              <w:t>,</w:t>
            </w:r>
            <w:r w:rsidR="005B112D" w:rsidRPr="00706DD0">
              <w:rPr>
                <w:rFonts w:eastAsia="Phetsarath OT"/>
                <w:noProof/>
                <w:cs/>
                <w:lang w:bidi="lo-LA"/>
              </w:rPr>
              <w:t xml:space="preserve">  </w:t>
            </w:r>
            <w:r w:rsidR="00C47AA9"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ໜ່ວຍສະມັດຖະພາບນີ້ເຈາະຈົງສະເພາະກ່ຽວກັບ</w:t>
            </w:r>
            <w:r w:rsidR="008377EA" w:rsidRPr="00706DD0">
              <w:rPr>
                <w:rFonts w:eastAsia="Phetsarath OT"/>
                <w:noProof/>
                <w:cs/>
                <w:lang w:bidi="lo-LA"/>
              </w:rPr>
              <w:t>ການວາງແຜນ ແລະ ກະກຽມ</w:t>
            </w:r>
            <w:r w:rsidR="008377EA" w:rsidRPr="00706DD0">
              <w:rPr>
                <w:rFonts w:eastAsia="Phetsarath OT"/>
                <w:noProof/>
              </w:rPr>
              <w:t xml:space="preserve">, </w:t>
            </w:r>
            <w:r w:rsidR="008377EA" w:rsidRPr="00706DD0">
              <w:rPr>
                <w:rFonts w:eastAsia="Phetsarath OT"/>
                <w:noProof/>
                <w:cs/>
                <w:lang w:bidi="lo-LA"/>
              </w:rPr>
              <w:t>ການກະຈາຍວັດສະດຸ ແລະ ການອະນາໄມ</w:t>
            </w:r>
          </w:p>
        </w:tc>
      </w:tr>
      <w:tr w:rsidR="006A07EF" w:rsidRPr="00706DD0" w14:paraId="38EB1DC8" w14:textId="77777777" w:rsidTr="00C25941">
        <w:tc>
          <w:tcPr>
            <w:tcW w:w="2689" w:type="dxa"/>
            <w:vAlign w:val="center"/>
          </w:tcPr>
          <w:p w14:paraId="03EE8A19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7134A291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0B4D8B71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8377EA" w:rsidRPr="00706DD0" w14:paraId="7653B118" w14:textId="77777777" w:rsidTr="00C25941">
        <w:tc>
          <w:tcPr>
            <w:tcW w:w="2689" w:type="dxa"/>
            <w:tcBorders>
              <w:bottom w:val="single" w:sz="4" w:space="0" w:color="auto"/>
            </w:tcBorders>
          </w:tcPr>
          <w:p w14:paraId="2EE2502F" w14:textId="2EEF930C" w:rsidR="008377EA" w:rsidRPr="00706DD0" w:rsidRDefault="008377EA" w:rsidP="008377EA">
            <w:pPr>
              <w:pStyle w:val="Heading5"/>
              <w:numPr>
                <w:ilvl w:val="0"/>
                <w:numId w:val="3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ວາງແຜນ ແລະ ກະກຽມ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70592360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ໄດ້ຮັບ ແລະ ນໍາໃຊ້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ເອກະສານປະຕິບັດຕາມທີ່ກ່ຽວ ຂ້ອງ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ກັບກິດຈະກໍາການເຮັດວຽກ</w:t>
            </w:r>
          </w:p>
          <w:p w14:paraId="26AF1F06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ປະຕິບັດຕາມ</w:t>
            </w:r>
            <w:r w:rsidRPr="00706DD0">
              <w:rPr>
                <w:rFonts w:eastAsia="Phetsarath OT"/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ຂໍ້ກຳນົດດ້ານຄວາມປອດໄພ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ຈາກແຜນ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ຄວາມປອດໄພ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ນະໂຍບາຍຂອງອົງກອນ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ຂັ້ນຕອນຂອງ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ອົງກອນ ແລະ ນຳໄປໃຊ້ງານຕາມທີ່ກຳນົດ</w:t>
            </w:r>
          </w:p>
          <w:p w14:paraId="2745FA7B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ປະຕິບັດຕາມຂໍ້ກຳນົດປ້າຍຈາກແຜນການຈັດການຈະລາຈອນຂອງໂຄງການ</w:t>
            </w:r>
          </w:p>
          <w:p w14:paraId="3B2ADC56" w14:textId="42A6F73B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ເລືອກ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ເຄື່ອງມື</w:t>
            </w:r>
            <w:r w:rsidRPr="00706DD0">
              <w:rPr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ແລະ</w:t>
            </w:r>
            <w:r w:rsidRPr="00706DD0">
              <w:rPr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ອຸປະກອນ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ໃນການດຳເນີນງານໃຫ້ສອດຄ່ອງກັບຄວາມຕ້ອງການຂອງງານກວດກາການໃຫ້ບໍລິການ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ແກ້ໄຂ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ຫຼື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ລາຍງານຄວາມຜິດພາດ</w:t>
            </w:r>
          </w:p>
        </w:tc>
      </w:tr>
      <w:tr w:rsidR="008377EA" w:rsidRPr="00706DD0" w14:paraId="3B1F5694" w14:textId="77777777" w:rsidTr="00C25941">
        <w:tc>
          <w:tcPr>
            <w:tcW w:w="2689" w:type="dxa"/>
            <w:tcBorders>
              <w:bottom w:val="single" w:sz="4" w:space="0" w:color="auto"/>
            </w:tcBorders>
          </w:tcPr>
          <w:p w14:paraId="03BDEE78" w14:textId="44C15ACD" w:rsidR="008377EA" w:rsidRPr="00706DD0" w:rsidRDefault="008377EA" w:rsidP="008377EA">
            <w:pPr>
              <w:pStyle w:val="Heading5"/>
              <w:numPr>
                <w:ilvl w:val="0"/>
                <w:numId w:val="3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ກະຈາຍວັດສະດຸ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9422B45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ດໍາເນີນການ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ກໍານົດການທົດສອບພື້ນຖານ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ແລະ ລະບຸຊະນິດຂອງວັດຖຸ</w:t>
            </w:r>
          </w:p>
          <w:p w14:paraId="1A82AA5E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ນຳລົດບັນທຸກໄປຍັງສະຖານທີ່ທີ່ຕ້ອງການສຳລັບການ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ບັນທຸກວັດສະດຸ</w:t>
            </w:r>
            <w:r w:rsidRPr="00706DD0">
              <w:rPr>
                <w:sz w:val="24"/>
                <w:szCs w:val="24"/>
              </w:rPr>
              <w:t>/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ຖອກວັດສະດຸ</w:t>
            </w:r>
          </w:p>
          <w:p w14:paraId="21CEA9BF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ນຳສົ່ງໂດຍກົງ</w:t>
            </w:r>
            <w:r w:rsidRPr="00706DD0">
              <w:rPr>
                <w:sz w:val="24"/>
                <w:szCs w:val="24"/>
              </w:rPr>
              <w:t>/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ຂົນຍ້າຍ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ວັດສະດຸ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ໄປຍັງສະຖານທີ່ກໍ່ສ້າງ</w:t>
            </w:r>
          </w:p>
          <w:p w14:paraId="1052D6D0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ກວດກາວັດສະດຸສຳລັບການຈຳແນກວັດສະດຸ</w:t>
            </w:r>
          </w:p>
          <w:p w14:paraId="5507958B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ດໍາເນີນການທົດສອບພາກສະຫນາມເພື່ອຮັບປະກັນຄວາມຊຸ່ມຊື່ນຂອງວັດສະດຸທີ່ເຫມາະສົມ</w:t>
            </w:r>
          </w:p>
          <w:p w14:paraId="1F00E73D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ຜູ້ຄວບຄຸມເຄື່ອງຈັກໂດຍກົງເພື່ອກະຈ່າຍວັດສະດຸ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ໄປຍັງລະດັບທີ່ກຳນົດ</w:t>
            </w:r>
          </w:p>
          <w:p w14:paraId="287211BD" w14:textId="00B3DEAA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ສຳເລັດການກະຈ່າຍວັດສະດຸດ້ວຍມືໄປຍັງລະດັບທີ່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ກຳນົດ</w:t>
            </w:r>
          </w:p>
        </w:tc>
      </w:tr>
      <w:tr w:rsidR="008377EA" w:rsidRPr="00706DD0" w14:paraId="3F95C331" w14:textId="77777777" w:rsidTr="00C25941">
        <w:tc>
          <w:tcPr>
            <w:tcW w:w="2689" w:type="dxa"/>
            <w:tcBorders>
              <w:bottom w:val="single" w:sz="4" w:space="0" w:color="auto"/>
            </w:tcBorders>
          </w:tcPr>
          <w:p w14:paraId="3C493A37" w14:textId="0E7CE977" w:rsidR="008377EA" w:rsidRPr="00706DD0" w:rsidRDefault="008377EA" w:rsidP="008377EA">
            <w:pPr>
              <w:pStyle w:val="Heading5"/>
              <w:numPr>
                <w:ilvl w:val="0"/>
                <w:numId w:val="3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ອະນາໄມ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B5616D9" w14:textId="77777777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ອະນາໄມສະຖານທີ່ກໍ່ສ້າງ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ກຳຈັດ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ຫຼື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ປະຍຸກ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ວັດສະດຸຕາມແຜນການຈັດການດ້ານສິ່ງແວດລ້ອມ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ຂອງໂຄງການ</w:t>
            </w:r>
          </w:p>
          <w:p w14:paraId="604B30A3" w14:textId="50B755ED" w:rsidR="008377EA" w:rsidRPr="00706DD0" w:rsidRDefault="008377EA" w:rsidP="008377EA">
            <w:pPr>
              <w:pStyle w:val="Heading5"/>
              <w:numPr>
                <w:ilvl w:val="1"/>
                <w:numId w:val="30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ທຳຄວາມສະອາດ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ກວດກາ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ບຳລຸງຮັກສາ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ແລະ ເກັບຮັກສາເຄື່ອງມື ແລະ ອຸປະກອນ</w:t>
            </w:r>
          </w:p>
        </w:tc>
      </w:tr>
      <w:tr w:rsidR="006A07EF" w:rsidRPr="00706DD0" w14:paraId="6C879F27" w14:textId="77777777" w:rsidTr="00C25941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10CE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A07EF" w:rsidRPr="00706DD0" w14:paraId="65E85591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9F17FCC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0C08CDA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925821" w:rsidRPr="00706DD0" w14:paraId="59956E97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D279BBB" w14:textId="257908CD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ເອກະສານປະຕິບັດທີ່ກ່ຽວຂ້ອງ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38E18AC" w14:textId="66C3A0E8" w:rsidR="00925821" w:rsidRPr="00706DD0" w:rsidRDefault="00925821" w:rsidP="0092582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0570E91D" w14:textId="77777777" w:rsidR="00925821" w:rsidRPr="00706DD0" w:rsidRDefault="00925821" w:rsidP="00925821">
            <w:pPr>
              <w:pStyle w:val="Heading5"/>
              <w:numPr>
                <w:ilvl w:val="1"/>
                <w:numId w:val="3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ຂໍ້ກຳນົດດ້ານກົດໝາຍຂອງອົງກອນ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ສະຖານທີ່ກໍ່ສ້າງ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ຂັ້ນຕອນຕ່າງໆ</w:t>
            </w:r>
          </w:p>
          <w:p w14:paraId="57ABAE63" w14:textId="77777777" w:rsidR="00925821" w:rsidRPr="00706DD0" w:rsidRDefault="00925821" w:rsidP="00925821">
            <w:pPr>
              <w:pStyle w:val="Heading5"/>
              <w:numPr>
                <w:ilvl w:val="1"/>
                <w:numId w:val="3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ຄໍາແນະນໍາຂອງຜູ້ຜະລິດ ແລະ ຂໍ້ກໍານົດມາດຕະຖານ</w:t>
            </w:r>
          </w:p>
          <w:p w14:paraId="704DF649" w14:textId="77777777" w:rsidR="00925821" w:rsidRPr="00706DD0" w:rsidRDefault="00925821" w:rsidP="00925821">
            <w:pPr>
              <w:pStyle w:val="Heading5"/>
              <w:numPr>
                <w:ilvl w:val="1"/>
                <w:numId w:val="3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ການຈ້າງງານ ແລະ ການພົວພັນຖານທີ່ເຮັດວຽກດ້ວຍກົດຫມາຍ</w:t>
            </w:r>
          </w:p>
          <w:p w14:paraId="4D5539C1" w14:textId="79EE450E" w:rsidR="00925821" w:rsidRPr="00706DD0" w:rsidRDefault="00925821" w:rsidP="00925821">
            <w:pPr>
              <w:pStyle w:val="Heading5"/>
              <w:numPr>
                <w:ilvl w:val="1"/>
                <w:numId w:val="3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ໂອກາດການຈ້າງງານເທົ່າທຽມກັນ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ຄົນພິການມີສິດທາງກົດໝາຍ</w:t>
            </w:r>
          </w:p>
        </w:tc>
      </w:tr>
      <w:tr w:rsidR="00925821" w:rsidRPr="00706DD0" w14:paraId="5AAB0C17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069A6" w14:textId="2D3DE6A1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lastRenderedPageBreak/>
              <w:t>ຂໍ້ກຳນົດດ້ານຄວາມປອດໄພ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5E08798" w14:textId="0748CABE" w:rsidR="00925821" w:rsidRPr="00706DD0" w:rsidRDefault="00925821" w:rsidP="00925821">
            <w:pPr>
              <w:pStyle w:val="Heading5"/>
              <w:numPr>
                <w:ilvl w:val="1"/>
                <w:numId w:val="31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ອາດປະກອບດ້ວຍ ແຕ່ບໍ່ຈຳກັດສະເພາະ:</w:t>
            </w:r>
          </w:p>
          <w:p w14:paraId="5DA14393" w14:textId="77777777" w:rsidR="00925821" w:rsidRPr="00706DD0" w:rsidRDefault="00925821" w:rsidP="00925821">
            <w:pPr>
              <w:pStyle w:val="ListParagraph"/>
              <w:numPr>
                <w:ilvl w:val="1"/>
                <w:numId w:val="31"/>
              </w:numPr>
              <w:shd w:val="clear" w:color="auto" w:fill="FFFFFF"/>
              <w:ind w:left="598" w:hanging="567"/>
              <w:rPr>
                <w:rFonts w:eastAsia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 xml:space="preserve">ຄວາມຕ້ອງການ 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>OHS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 xml:space="preserve"> ໃນສອດຄ່ອງກັບສະຖານະຫລືອານາເຂດຂອງກົດຫມາຍ ແລະ ກົດລະບຽບ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ນະໂຍບາຍຄວາມປອດໄພຂອງອົງກອນແລະຂັ້ນຕອນ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ແລະແຜນການຄວາມປອດໄພຂອງໂຄງການ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ລວມທັງເຄື່ອງນຸ່ງປ້ອງກັນແລະອຸປະກອນ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ການນໍາໃຊ້ເຄື່ອງມືແລະອຸປະກອນ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ສະພາບແວດລ້ອມບ່ອນເຮັດວຽກແລະຄວາມປອດໄພ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ການຈັດການຂອງອຸປະກອນ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ການນໍາໃຊ້ອຸປະກອນມອດໄຟ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 ຂອງອຸປະກອນຊ່ວຍເຫຼືອທໍາອິດ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ການຄວບຄຸມໄພອັນຕະລາຍແລະອຸປະກອນອັນຕະລາຍ ແລະ ສານເສບຕິດ</w:t>
            </w:r>
          </w:p>
          <w:p w14:paraId="0EAA55EB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ັ້ນຕອນປະຕິບັດການຄວາມປອດໄພລວມທັງການຮັບຮູ້ແລະການປ້ອງກັນອັນຕະລາຍທີ່ກ່ຽວຂ້ອງກັບພະລັງງານສາຍໄຟຟ້າແຮງດັນສູ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ບໍ່ສະໝຳ່ສະເໝີ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ຫຼຸບໂນນຂອງພູມສັນຖານ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ສາຍການບໍລິ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Pr="00706DD0">
              <w:rPr>
                <w:rFonts w:eastAsia="Phetsarath OT"/>
                <w:noProof/>
                <w:lang w:bidi="lo-LA"/>
              </w:rPr>
              <w:t>,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ຂົວ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ອາຄານອ້ອມຂ້າງ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ສິ່ງກີດຂວາງ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ໂຄງສ້າງ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ສະຖານທີ່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ອຸປະກອນອັນຕະລາຍ</w:t>
            </w:r>
            <w:r w:rsidRPr="00706DD0">
              <w:rPr>
                <w:rFonts w:eastAsia="Phetsarath OT"/>
                <w:noProof/>
                <w:lang w:bidi="lo-LA"/>
              </w:rPr>
              <w:t>,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ເຕັມໄປດ້ວຍສິ່ງ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ເຫຼົ່ານັ້ນ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ເຄື່ອງຈັກອື່ນໆ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ບຸກຄະລາກອນ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ການຈະ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ລາຈອນ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ການຄວບຄຸມ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ການເຮັດວຽກຢູ່ໃນຄວາມສູງ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ການເຮັດວຽກໃນໄລຍະໃກ້ໄກໃຫ້ຜູ້ອື່ນ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ຜູ້ມາຢ້ຽມຢາມສະຖານທີ່ກໍ່ສ້າງ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ສາທາລະນະໄດ້</w:t>
            </w:r>
            <w:r w:rsidRPr="00706DD0">
              <w:rPr>
                <w:rFonts w:eastAsia="Phetsarath OT"/>
                <w:noProof/>
                <w:lang w:bidi="lo-LA"/>
              </w:rPr>
              <w:t>.</w:t>
            </w:r>
          </w:p>
          <w:p w14:paraId="37AEC0FC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ການປະຕິບັດໃນສະຖານທີ່ຈອດລົດໃຫ້ມີຄວາມປອດໄພ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ລວມທັງຮັບປະກັນການເຂົ້າແມ່ນຈະແຈ້ງ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lang w:bidi="lo-LA"/>
              </w:rPr>
              <w:t xml:space="preserve">/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ເຄື່ອງຈັກຢູ່ຫ່າງຈາກສິ່ງທີ່ຫ້ອຍຢູ່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ແລະສະຖານທີ່ໃນການນຳໃໍໍຊ້ນຳ້ມັນເຊື້ອໄຟ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ໄລຍະຫ່າງທີ່ປອດໄພຖືກເກັບຮັກສາໄວ້ຈາກການຂຸດຄົ້ນ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ແລະເຂດຮັກສາຄວາມປອດໄພ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ຈະເຂົ້າເຄື່ອນໄຫວຕ້ອງໄດ້ຮັບອະນຸຍາດ</w:t>
            </w:r>
          </w:p>
          <w:p w14:paraId="462E4842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ຄຳນຶງເຖິງໄພອັນຕະລາຍແລະຄວາມສ່ຽງລວມທັງ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ຂອບເຂດຫລູບໂນນຂອງພູມສັນຖານ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ໄຟໄຫມ້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ຄ່າໃຊ້ຈ່າຍ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ການບໍລິການພື້ນຖານ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ຂົວ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ອາຄານ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ການຂຸດຄົ້ນ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ການຈະລາຈອນ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ຄູປ້ອງກັນ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ການຕັດຊໍາ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ໂຄງສ້າງ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ອຸປະກອນອັນຕະລາຍ</w:t>
            </w:r>
          </w:p>
          <w:p w14:paraId="051390EA" w14:textId="24CD90E5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ັ້ນຕອນສຸກເສີນທີ່ກ່ຽວຂ້ອງກັບການດໍາເນີນການນຳໃຊ້ອຸປະກອນລວມທັງປິດລະບົບສຸກເສີນແລະມີສະຖານທີ່ຢຸດພັກສຸກເສີ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ອຸປະກອນດັບເພີງ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ຈັດການຕັ້ງຕ້ອງການຊ່ວຍເຫຼືອທໍາອິດ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ການຍົກຍ້າຍ</w:t>
            </w:r>
          </w:p>
        </w:tc>
      </w:tr>
      <w:tr w:rsidR="00925821" w:rsidRPr="00706DD0" w14:paraId="339B9CB5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8B54B6" w14:textId="43F553C1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ເຄື່ອງມື ແລະ ອຸປະກອນ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C27B011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ຄາດ</w:t>
            </w:r>
          </w:p>
          <w:p w14:paraId="4E3DCAD8" w14:textId="599A46CE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ຊວ້ານ</w:t>
            </w:r>
          </w:p>
        </w:tc>
      </w:tr>
      <w:tr w:rsidR="00925821" w:rsidRPr="00706DD0" w14:paraId="328D41C1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643D4A5" w14:textId="10CC5D7C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ຂໍ້ກຳນົດດ້ານການຮັກສາສິ່ງເວດລ້ອມ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01E77CE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ແຜນການຄຸ້ມຄອງສິ່ງແວດລ້ອມໂຄງການ</w:t>
            </w:r>
          </w:p>
          <w:p w14:paraId="5BE71FCE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ການຄຸ້ມຄອງສິ່ງເສດເຫລືອ</w:t>
            </w:r>
          </w:p>
          <w:p w14:paraId="4CBC1959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ການປົກປ້ອງຄຸນນະພາບນ້ໍາ</w:t>
            </w:r>
          </w:p>
          <w:p w14:paraId="67253A4E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lastRenderedPageBreak/>
              <w:t>ສຽງຮົບກວນ</w:t>
            </w:r>
          </w:p>
          <w:p w14:paraId="1A3AAD69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ການສັ່ນສະເທືອນ</w:t>
            </w:r>
          </w:p>
          <w:p w14:paraId="73417E0A" w14:textId="581B5E46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ການຈັດການ ຂີ້ຝຸ່ນ ແລະ ທຳຄວາມສະອາດ</w:t>
            </w:r>
          </w:p>
        </w:tc>
      </w:tr>
      <w:tr w:rsidR="00925821" w:rsidRPr="00706DD0" w14:paraId="0139ADE5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4E1F23" w14:textId="0D96FB81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ກໍານົດການທົດສອບພື້ນຖານ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71C6F90" w14:textId="77777777" w:rsidR="00925821" w:rsidRPr="00706DD0" w:rsidRDefault="00925821" w:rsidP="00925821">
            <w:pPr>
              <w:shd w:val="clear" w:color="auto" w:fill="FFFFFF"/>
              <w:spacing w:line="276" w:lineRule="auto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ອາດປະກອບດ້ວຍ ແຕ່ບໍ່ຈຳກັດສະເພາະ</w:t>
            </w:r>
            <w:r w:rsidRPr="00706DD0">
              <w:rPr>
                <w:rFonts w:eastAsia="Phetsarath OT"/>
                <w:noProof/>
                <w:cs/>
              </w:rPr>
              <w:t>:</w:t>
            </w:r>
          </w:p>
          <w:p w14:paraId="33F4DF93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ການລະບຸປະເພດວັດສະດຸ</w:t>
            </w:r>
          </w:p>
          <w:p w14:paraId="5431DD7F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ການທົດສອບວັດສະດຸເພື່ອແຍກວັດສະດຸ </w:t>
            </w:r>
          </w:p>
          <w:p w14:paraId="180B3BD6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ການລະບຸຄວາມຊຸ່ມຂອງວັດສະດຸ</w:t>
            </w:r>
          </w:p>
          <w:p w14:paraId="02034D66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ຂໍ້ກຳນົດໃນການທົດສອບສຳລັບໂຄງການສຳລັບວັດ ສະດຸບົດອັດ</w:t>
            </w:r>
          </w:p>
          <w:p w14:paraId="7D0D45BF" w14:textId="53BCEE90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ທົດສອບຄວາມຊຸ່ມຂອງວັດສະດຸໄດ້ໄວ</w:t>
            </w:r>
          </w:p>
        </w:tc>
      </w:tr>
      <w:tr w:rsidR="00925821" w:rsidRPr="00706DD0" w14:paraId="5E84DD9D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CBC37C8" w14:textId="1D5F8672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ວັດສະດຸ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4DBB243" w14:textId="55FEA8D3" w:rsidR="00925821" w:rsidRPr="00706DD0" w:rsidRDefault="00925821" w:rsidP="0092582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ອາດປະກອບດ້ວຍ ແຕ່ບໍ່ຈຳກັດສະເພາະ:</w:t>
            </w:r>
          </w:p>
          <w:p w14:paraId="64E2DC9C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ການລະບຸປະເພດວັດສະດຸ</w:t>
            </w:r>
          </w:p>
          <w:p w14:paraId="6E36374B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ການທົດສອບວັດສະດຸເພື່ອແຍກວັດສະດຸ </w:t>
            </w:r>
          </w:p>
          <w:p w14:paraId="30F4244B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ການລະບຸຄວາມຊຸ່ມຂອງວັດສະດຸ</w:t>
            </w:r>
          </w:p>
          <w:p w14:paraId="21212864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ຂໍ້ກຳນົດໃນການທົດສອບສຳລັບໂຄງການສຳລັບວັດ ສະດຸບົດອັດ</w:t>
            </w:r>
          </w:p>
          <w:p w14:paraId="7BB4B4B1" w14:textId="10174153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ທົດສອບຄວາມຊຸ່ມຂອງວັດສະດຸໄດ້ໄວ</w:t>
            </w:r>
          </w:p>
        </w:tc>
      </w:tr>
      <w:tr w:rsidR="00925821" w:rsidRPr="00706DD0" w14:paraId="3C32630A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FF22A8" w14:textId="7305FED2" w:rsidR="00925821" w:rsidRPr="00706DD0" w:rsidRDefault="00925821" w:rsidP="00925821">
            <w:pPr>
              <w:pStyle w:val="Heading5"/>
              <w:numPr>
                <w:ilvl w:val="0"/>
                <w:numId w:val="31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ບຳລຸງຮັກສາ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E17CF87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ການທຳຄວາມສະອາດ</w:t>
            </w:r>
          </w:p>
          <w:p w14:paraId="02815333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ການບໍລິການທີ່ໄດ້ຮັບອະນຸຍາດ</w:t>
            </w:r>
          </w:p>
          <w:p w14:paraId="3661873F" w14:textId="77777777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ການຕິດຕາມ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ການບັນທຶກແລະລາຍງານຂໍ້ບົກພ່ອງ</w:t>
            </w:r>
          </w:p>
          <w:p w14:paraId="55E1381C" w14:textId="56B7FFA2" w:rsidR="00925821" w:rsidRPr="00706DD0" w:rsidRDefault="00925821" w:rsidP="00925821">
            <w:pPr>
              <w:numPr>
                <w:ilvl w:val="1"/>
                <w:numId w:val="31"/>
              </w:numPr>
              <w:shd w:val="clear" w:color="auto" w:fill="FFFFFF"/>
              <w:spacing w:line="276" w:lineRule="auto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ການດໍາເນີນການປ່ຽນແທນທີ່ມີການອະນຸຍາດ</w:t>
            </w:r>
          </w:p>
        </w:tc>
      </w:tr>
      <w:tr w:rsidR="006A07EF" w:rsidRPr="00706DD0" w14:paraId="49FCDA7B" w14:textId="77777777" w:rsidTr="00C25941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B933" w14:textId="300F4248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25D10743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4566B64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262927B" w14:textId="11FDB835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777F42B9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ຄວາມຮູ້ກ່ຽວກັບຂໍ້ກຳນົດຂັ້ນຕອນ ແລະ ຄຳແນະນຳ ສຳລັບການແພ່ກະຈ່າຍວັດສະດຸດ້ວຍຕົນເອງ</w:t>
            </w:r>
          </w:p>
          <w:p w14:paraId="682FA59F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ການດຳເນີນຕາມຂັ້ນຕອນ ແລະ ເຕັກນິກເພື່ອຄວາມ ເໝາະສົມໃນການກະຈ່າຍວັດສະດຸດ້ວຍຄວາມ ປອດໄພຢ່າງມີປະສິດທິພາບ ແລະ ປະສິດທິ</w:t>
            </w:r>
          </w:p>
          <w:p w14:paraId="06F1ACB1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ເຮັດວຽກຮ່ວມກັບບຸກຄົນອື່ນ ແລະ ດຳເນີນການກະຈ່າຍວັດສະດຸດ້ວຍຕົນເອງໃຫ້ກົງ ກັບຜົນຮັບຕາມຄວາມຕ້ອງການ</w:t>
            </w:r>
          </w:p>
          <w:p w14:paraId="007AB34F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ໃຫ້ສອດຄ່ອງກັບເວລາໃນການກະຈ່າຍວັດສະດຸ ແລະ ການອັດແໜ້ນໂດຍໃຊ້ຄູ່ມືຢ່າງປອດໄພມີປະສິດທິ ພາບ ແລະ ປະສິດທິຜົນສອດຄ່ອງ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 xml:space="preserve">ກັບຜົນໄດ້ຮັບ ທີ່ຕ້ອງການ </w:t>
            </w:r>
          </w:p>
          <w:p w14:paraId="1A9A202C" w14:textId="7E3D893B" w:rsidR="006A07EF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ການປະຕິບັດງານທີ່ຕ້ອງໃຊ້ໃນການແຜ່ກະຈາຍວັດຖຸ</w:t>
            </w:r>
          </w:p>
        </w:tc>
      </w:tr>
      <w:tr w:rsidR="006A07EF" w:rsidRPr="00706DD0" w14:paraId="57FD502E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F10668F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B108015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ຫຼັກການພື້ນຖານຂອງເຕັກໂນໂລຢີດິນສໍາລັບວຽກງານການກໍ່ສ້າງ</w:t>
            </w:r>
          </w:p>
          <w:p w14:paraId="330E810B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ຄວາມຕ້ອງການຄວາມປອດໄພໃນສະຖານທີ່ກໍ່ສ້າງແລະ ອຸປະກອນ</w:t>
            </w:r>
          </w:p>
          <w:p w14:paraId="4E794D8D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ຄວາມຮັບຜິດຊອບການຄວບຄຸມການຈະລາຈອນແລະການຄວບຄຸມການຈະລາຈອນ</w:t>
            </w:r>
          </w:p>
          <w:p w14:paraId="1EA0E9CD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ຄວາມຕ້ອງການຄຸນນະພາບຂອງໂຄງການ</w:t>
            </w:r>
          </w:p>
          <w:p w14:paraId="1E360D34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ຄໍາສັບການກໍ່ສ້າງທາງ</w:t>
            </w:r>
          </w:p>
          <w:p w14:paraId="6B813C90" w14:textId="135DB34D" w:rsidR="006A07EF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ເວົ້າເຖິງວິທີການເຮັດວຽກທີ່ປອດໄພ</w:t>
            </w:r>
          </w:p>
        </w:tc>
      </w:tr>
      <w:tr w:rsidR="006A07EF" w:rsidRPr="00706DD0" w14:paraId="5D9D5BDD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BF9D5E5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D2BD9E5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ໃຊ້ຂໍ້ກໍານົດ ແລະ ຂັ້ນຕອນກ່ຽວກັບນິຕິກໍາ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ອົງການຈັດຕັ້ງ ແລະ ສະຖານທີ່ສໍາລັບການແຜ່ກະຈ່າຍວັດສະດຸ</w:t>
            </w:r>
          </w:p>
          <w:p w14:paraId="265316A9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ຈັດຕັ້ງກິດຈະກໍາການເຮັດວຽກ</w:t>
            </w:r>
          </w:p>
          <w:p w14:paraId="5C991D85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ເລືອກແລະນໍາໃຊ້ເຄື່ອງມື ແລະ ອຸປະກອນທີ່ກ່ຽວຂ້ອງຢ່າງປອດໄພ</w:t>
            </w:r>
          </w:p>
          <w:p w14:paraId="790E6622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ກໍານົດແລະລາຍງານກ່ຽວກັບອັນຕະລາຍທີ່ກ່ຽວຂ້ອງກັບວຽກງານແລະການປະຕິບັດວຽກງານ</w:t>
            </w:r>
          </w:p>
          <w:p w14:paraId="2A8F7C39" w14:textId="387118FE" w:rsidR="006A07EF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ຕິດຕໍ່ສື່ສານຢ່າງມີປະສິດທິພາບເພື່ອຮັບແລະອະທິບາຍຄໍາແນະນໍາກ່ຽວກັບວຽກ</w:t>
            </w:r>
          </w:p>
        </w:tc>
      </w:tr>
      <w:tr w:rsidR="006A07EF" w:rsidRPr="00706DD0" w14:paraId="38403306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8DA2039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 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3131CF9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41BFD5A2" w14:textId="6DDBABF0" w:rsidR="00BF78F1" w:rsidRPr="00706DD0" w:rsidRDefault="00BF78F1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ເຄື່ອງມືທີ່ຈໍາເປັນໃນການປະຕິບັດຫນ້າວຽກ</w:t>
            </w:r>
          </w:p>
          <w:p w14:paraId="77738FB3" w14:textId="0E68A875" w:rsidR="00BF78F1" w:rsidRPr="00706DD0" w:rsidRDefault="00BF78F1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ອຸປະກອນທີ່ຈໍາເປັນໃນການປະຕິບັດຫນ້າວຽກ</w:t>
            </w:r>
          </w:p>
          <w:p w14:paraId="2BC3677A" w14:textId="777F1882" w:rsidR="00BF78F1" w:rsidRPr="00706DD0" w:rsidRDefault="00BF78F1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ອຸປະກອນທີ່ຕ້ອງການສໍາລັບວຽກງານທີ່ກ່ຽວຂ້ອງ</w:t>
            </w:r>
          </w:p>
          <w:p w14:paraId="026581D9" w14:textId="294E9C17" w:rsidR="00BF78F1" w:rsidRPr="00706DD0" w:rsidRDefault="00BF78F1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ວັດສະດຸເຮັດອານາໄມ ຫຼື ວັດສະດຸ</w:t>
            </w:r>
            <w:r w:rsidR="00F61126" w:rsidRPr="00706DD0">
              <w:rPr>
                <w:rFonts w:eastAsia="Phetsarath OT"/>
                <w:noProof/>
                <w:sz w:val="24"/>
                <w:szCs w:val="24"/>
                <w:cs/>
              </w:rPr>
              <w:t>ສິ້ນເປືອງ</w:t>
            </w:r>
          </w:p>
          <w:p w14:paraId="0B332319" w14:textId="73AEB1D2" w:rsidR="00BF78F1" w:rsidRPr="00706DD0" w:rsidRDefault="00BF78F1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ອຸປະກອນຄວາມປອດໄພ</w:t>
            </w:r>
          </w:p>
          <w:p w14:paraId="7B3A81D7" w14:textId="77777777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 ແລະ ອຸປະກອນຕ້ອງສະຖືກຕ້ອງກັບກິດຈະກໍາທີ່ສະເຫນີ</w:t>
            </w:r>
          </w:p>
          <w:p w14:paraId="6F4B5671" w14:textId="0D79232D" w:rsidR="003E3103" w:rsidRPr="00706DD0" w:rsidRDefault="003E3103" w:rsidP="003E3103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ອຸປະກອນທີ່ເຫມາະສົມກັບການສະຫນັບສະຫນູນຂະບວນການການປະຕິບັດ</w:t>
            </w:r>
          </w:p>
        </w:tc>
      </w:tr>
      <w:tr w:rsidR="006A07EF" w:rsidRPr="00706DD0" w14:paraId="3DEF2F2D" w14:textId="77777777" w:rsidTr="00C2594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F23E55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54DEB7E" w14:textId="4C8BBB55" w:rsidR="006A07EF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22EA0BEF" w14:textId="77777777" w:rsidR="00BF78F1" w:rsidRPr="00706DD0" w:rsidRDefault="00BF78F1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ພາກທິດສະດີ</w:t>
            </w:r>
          </w:p>
          <w:p w14:paraId="07D8A4FC" w14:textId="230200AD" w:rsidR="00BF78F1" w:rsidRPr="00706DD0" w:rsidRDefault="00BF78F1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ດ້ວຍການສາທິດ</w:t>
            </w:r>
          </w:p>
          <w:p w14:paraId="1D3E0884" w14:textId="65F0E539" w:rsidR="00BF78F1" w:rsidRPr="00706DD0" w:rsidRDefault="00BF78F1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ສັງເກດໂດຍກົງໃນສະຖານທີ່ເຫັດວຽກ</w:t>
            </w:r>
          </w:p>
          <w:p w14:paraId="6B5C290D" w14:textId="77777777" w:rsidR="003E3103" w:rsidRPr="00706DD0" w:rsidRDefault="003E3103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ກໍລະນີສຶກສາ</w:t>
            </w:r>
          </w:p>
          <w:p w14:paraId="6950057B" w14:textId="54480E5F" w:rsidR="006A07EF" w:rsidRPr="00706DD0" w:rsidRDefault="00BF78F1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ໂດຍການຕັ້ງຄຳຖາມ</w:t>
            </w:r>
          </w:p>
        </w:tc>
      </w:tr>
      <w:tr w:rsidR="006A07EF" w:rsidRPr="00706DD0" w14:paraId="64FA8605" w14:textId="77777777" w:rsidTr="00C25941">
        <w:tc>
          <w:tcPr>
            <w:tcW w:w="2689" w:type="dxa"/>
            <w:tcBorders>
              <w:top w:val="single" w:sz="4" w:space="0" w:color="auto"/>
            </w:tcBorders>
          </w:tcPr>
          <w:p w14:paraId="1BF1B5FB" w14:textId="77777777" w:rsidR="006A07EF" w:rsidRPr="00706DD0" w:rsidRDefault="006A07EF" w:rsidP="00CE756E">
            <w:pPr>
              <w:pStyle w:val="Heading5"/>
              <w:numPr>
                <w:ilvl w:val="0"/>
                <w:numId w:val="32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22DF0F7D" w14:textId="77777777" w:rsidR="006A07EF" w:rsidRPr="00706DD0" w:rsidRDefault="006A07EF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6261F5D1" w14:textId="77777777" w:rsidR="006A07EF" w:rsidRPr="00706DD0" w:rsidRDefault="006A07EF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632030BC" w14:textId="77777777" w:rsidR="006A07EF" w:rsidRPr="00706DD0" w:rsidRDefault="006A07EF" w:rsidP="00CE756E">
            <w:pPr>
              <w:pStyle w:val="Heading5"/>
              <w:numPr>
                <w:ilvl w:val="1"/>
                <w:numId w:val="32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19D9350A" w14:textId="0710DF93" w:rsidR="00D91AEF" w:rsidRPr="00706DD0" w:rsidRDefault="00D91AEF" w:rsidP="00637AFE">
      <w:pPr>
        <w:spacing w:after="0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lang w:bidi="lo-LA"/>
        </w:rPr>
        <w:lastRenderedPageBreak/>
        <w:br w:type="page"/>
      </w:r>
    </w:p>
    <w:p w14:paraId="3CD48917" w14:textId="5D687CA0" w:rsidR="0016293A" w:rsidRPr="00706DD0" w:rsidRDefault="0016293A" w:rsidP="00637AFE">
      <w:pPr>
        <w:pStyle w:val="Heading1"/>
        <w:rPr>
          <w:rFonts w:eastAsia="Phetsarath OT"/>
          <w:noProof/>
          <w:sz w:val="24"/>
          <w:szCs w:val="24"/>
        </w:rPr>
      </w:pPr>
      <w:bookmarkStart w:id="116" w:name="_Toc521380428"/>
      <w:bookmarkStart w:id="117" w:name="_Toc521830753"/>
      <w:bookmarkStart w:id="118" w:name="_Toc522333272"/>
      <w:bookmarkStart w:id="119" w:name="_Toc523083293"/>
      <w:bookmarkStart w:id="120" w:name="_Toc8975839"/>
      <w:r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B3748C" w:rsidRPr="00706DD0">
        <w:rPr>
          <w:rFonts w:eastAsia="Phetsarath OT"/>
          <w:noProof/>
          <w:sz w:val="24"/>
          <w:szCs w:val="24"/>
          <w:cs/>
        </w:rPr>
        <w:t>ທີ</w:t>
      </w:r>
      <w:r w:rsidRPr="00706DD0">
        <w:rPr>
          <w:rFonts w:eastAsia="Phetsarath OT"/>
          <w:noProof/>
          <w:sz w:val="24"/>
          <w:szCs w:val="24"/>
          <w:cs/>
        </w:rPr>
        <w:t xml:space="preserve"> </w:t>
      </w:r>
      <w:r w:rsidRPr="00706DD0">
        <w:rPr>
          <w:rFonts w:eastAsia="Phetsarath OT"/>
          <w:noProof/>
          <w:sz w:val="24"/>
          <w:szCs w:val="24"/>
        </w:rPr>
        <w:t xml:space="preserve">4: </w:t>
      </w:r>
      <w:bookmarkEnd w:id="116"/>
      <w:bookmarkEnd w:id="117"/>
      <w:bookmarkEnd w:id="118"/>
      <w:bookmarkEnd w:id="119"/>
      <w:r w:rsidR="001E6CA6" w:rsidRPr="00706DD0">
        <w:rPr>
          <w:rFonts w:eastAsia="Phetsarath OT"/>
          <w:noProof/>
          <w:sz w:val="24"/>
          <w:szCs w:val="24"/>
          <w:cs/>
        </w:rPr>
        <w:t>ອັດແໜ້ນວັດສະດຸ</w:t>
      </w:r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6614"/>
      </w:tblGrid>
      <w:tr w:rsidR="006A07EF" w:rsidRPr="00706DD0" w14:paraId="39684D59" w14:textId="77777777" w:rsidTr="00D226A3">
        <w:tc>
          <w:tcPr>
            <w:tcW w:w="2689" w:type="dxa"/>
          </w:tcPr>
          <w:p w14:paraId="79F452F7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2D1FD62D" w14:textId="7A89ABCE" w:rsidR="006A07EF" w:rsidRPr="00706DD0" w:rsidRDefault="006A07EF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6A07EF" w:rsidRPr="00706DD0" w14:paraId="3CEF72B0" w14:textId="77777777" w:rsidTr="00D226A3">
        <w:tc>
          <w:tcPr>
            <w:tcW w:w="9395" w:type="dxa"/>
            <w:gridSpan w:val="2"/>
          </w:tcPr>
          <w:p w14:paraId="716C105E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59BCD976" w14:textId="1A0C5206" w:rsidR="006A07EF" w:rsidRPr="00706DD0" w:rsidRDefault="006A07EF" w:rsidP="00637AFE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ທີ່ຈຳເປັນໃນ</w:t>
            </w:r>
            <w:r w:rsidR="00D91AEF"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1E6CA6" w:rsidRPr="00706DD0">
              <w:rPr>
                <w:rFonts w:eastAsia="Phetsarath OT"/>
                <w:noProof/>
                <w:cs/>
                <w:lang w:bidi="lo-LA"/>
              </w:rPr>
              <w:t>ອັດແໜ້ນວັດສະດຸ</w:t>
            </w:r>
            <w:r w:rsidR="00D91AEF" w:rsidRPr="00706DD0">
              <w:rPr>
                <w:rFonts w:eastAsia="Phetsarath OT"/>
                <w:noProof/>
                <w:lang w:bidi="lo-LA"/>
              </w:rPr>
              <w:t>,</w:t>
            </w:r>
            <w:r w:rsidR="00C47AA9" w:rsidRPr="00706DD0">
              <w:rPr>
                <w:rFonts w:eastAsia="Phetsarath OT"/>
                <w:noProof/>
                <w:cs/>
                <w:lang w:bidi="lo-LA"/>
              </w:rPr>
              <w:t xml:space="preserve"> ໜ່ວຍສະມັດຖະພາບນີ້ເຈາະຈົງສະເພາະກ່ຽວກັບ</w:t>
            </w:r>
            <w:r w:rsidR="001E6CA6" w:rsidRPr="00706DD0">
              <w:rPr>
                <w:rFonts w:eastAsia="Phetsarath OT"/>
                <w:cs/>
                <w:lang w:bidi="lo-LA"/>
              </w:rPr>
              <w:t>ວາງແຜນ ແລະ ກະກຽມ</w:t>
            </w:r>
            <w:r w:rsidR="001E6CA6" w:rsidRPr="00706DD0">
              <w:rPr>
                <w:rFonts w:eastAsia="Phetsarath OT"/>
                <w:lang w:bidi="lo-LA"/>
              </w:rPr>
              <w:t xml:space="preserve">, </w:t>
            </w:r>
            <w:r w:rsidR="001E6CA6" w:rsidRPr="00706DD0">
              <w:rPr>
                <w:rFonts w:eastAsia="Phetsarath OT"/>
                <w:cs/>
                <w:lang w:bidi="lo-LA"/>
              </w:rPr>
              <w:t>ການດໍາເນີນການກວດສອບການດໍາເນີນງານຂອງເຄື່ອງອັດແໜ້ນ</w:t>
            </w:r>
            <w:r w:rsidR="001E6CA6" w:rsidRPr="00706DD0">
              <w:rPr>
                <w:rFonts w:eastAsia="Phetsarath OT"/>
                <w:lang w:bidi="lo-LA"/>
              </w:rPr>
              <w:t xml:space="preserve">, </w:t>
            </w:r>
            <w:r w:rsidR="001E6CA6" w:rsidRPr="00706DD0">
              <w:rPr>
                <w:rFonts w:eastAsia="Phetsarath OT"/>
                <w:cs/>
                <w:lang w:bidi="lo-LA"/>
              </w:rPr>
              <w:t>ການອັດແໜ້ນວັດສະດຸ ແລະ ການອະນາໄມ</w:t>
            </w:r>
          </w:p>
        </w:tc>
      </w:tr>
      <w:tr w:rsidR="006A07EF" w:rsidRPr="00706DD0" w14:paraId="777F31C8" w14:textId="77777777" w:rsidTr="00D226A3">
        <w:tc>
          <w:tcPr>
            <w:tcW w:w="2689" w:type="dxa"/>
            <w:vAlign w:val="center"/>
          </w:tcPr>
          <w:p w14:paraId="490F9637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7602925F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5BB630E9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6A07EF" w:rsidRPr="00706DD0" w14:paraId="28289A77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65A5CF5F" w14:textId="35EA05A6" w:rsidR="006A07EF" w:rsidRPr="00706DD0" w:rsidRDefault="001E6CA6" w:rsidP="001E6CA6">
            <w:pPr>
              <w:pStyle w:val="Heading5"/>
              <w:numPr>
                <w:ilvl w:val="0"/>
                <w:numId w:val="33"/>
              </w:numPr>
              <w:tabs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ວາງແຜນ ແລະ ກະກຽມ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353CFCAE" w14:textId="45110611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ໄດ້ຮັບ ແລະ ນໍາໃຊ້</w:t>
            </w:r>
            <w:r w:rsidR="00796CF9">
              <w:rPr>
                <w:rFonts w:eastAsia="Phetsarath OT"/>
                <w:b/>
                <w:bCs/>
                <w:sz w:val="24"/>
                <w:szCs w:val="24"/>
                <w:cs/>
              </w:rPr>
              <w:t>ເອກະສານປະຕິບັດຕາມທີ່ກ່ຽວ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ຂ້ອງ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ກັບກິດຈະກໍາການເຮັດວຽກ</w:t>
            </w:r>
          </w:p>
          <w:p w14:paraId="7FB668C9" w14:textId="77777777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ປະຕິບັດຕາມ</w:t>
            </w:r>
            <w:r w:rsidRPr="00706DD0">
              <w:rPr>
                <w:rFonts w:eastAsia="Phetsarath OT"/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ຂໍ້ກຳນົດດ້ານຄວາມປອດໄພ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ຈາກແຜນ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ຄວາມປອດໄພ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ນະໂຍບາຍຂອງອົງກອນ</w:t>
            </w:r>
            <w:r w:rsidRPr="00706DD0">
              <w:rPr>
                <w:rFonts w:eastAsia="Phetsarath OT"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ຂັ້ນຕອນຂອງ</w:t>
            </w:r>
            <w:r w:rsidRPr="00706DD0">
              <w:rPr>
                <w:rFonts w:eastAsia="Phetsarath OT"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ອົງກອນ ແລະ ນຳໄປໃຊ້ງານຕາມທີ່ກຳນົດ</w:t>
            </w:r>
          </w:p>
          <w:p w14:paraId="13DEF576" w14:textId="77777777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ປະຕິບັດຕາມຂໍ້ກຳນົດປ້າຍຈາກແຜນການຈັດການຈະລາຈອນຂອງໂຄງການ</w:t>
            </w:r>
          </w:p>
          <w:p w14:paraId="25116A52" w14:textId="6A3B1BB6" w:rsidR="006A07EF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ເລືອກ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ເຄື່ອງມື</w:t>
            </w:r>
            <w:r w:rsidRPr="00706DD0">
              <w:rPr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ແລະ</w:t>
            </w:r>
            <w:r w:rsidRPr="00706DD0">
              <w:rPr>
                <w:b/>
                <w:bCs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ອຸປະກອນ</w:t>
            </w:r>
            <w:r w:rsidR="00B060C1">
              <w:rPr>
                <w:rFonts w:eastAsia="Phetsarath OT"/>
                <w:sz w:val="24"/>
                <w:szCs w:val="24"/>
                <w:cs/>
              </w:rPr>
              <w:t xml:space="preserve"> ໃນການດຳ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ເນີນງານໃຫ້ສອດຄ່ອງກັບຄວາມຕ້ອງການຂອງງານກວດກາການໃຫ້ບໍລິການ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ແກ້ໄຂ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ຫຼື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ລາຍງານຄວາມຜິດພາດ</w:t>
            </w:r>
          </w:p>
        </w:tc>
      </w:tr>
      <w:tr w:rsidR="006A07EF" w:rsidRPr="00706DD0" w14:paraId="04A69189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38BA966E" w14:textId="1E39C524" w:rsidR="006A07EF" w:rsidRPr="00706DD0" w:rsidRDefault="001E6CA6" w:rsidP="001E6CA6">
            <w:pPr>
              <w:pStyle w:val="Heading5"/>
              <w:numPr>
                <w:ilvl w:val="0"/>
                <w:numId w:val="33"/>
              </w:numPr>
              <w:tabs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ດໍາເນີນການກວດສອບການດໍາເນີນງານຂອງເຄື່ອງອັດແໜ້ນ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B73EB85" w14:textId="77777777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ປະຕິບັດຕາມຂັ້ນຕອນນັບແຕ່ເລີ່ມຕົ້ນ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ສຸດທ້າຍຕາມຄວາມຕ້ອງການສະ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ເພາະຂອງຜູ້ຜະລິດ</w:t>
            </w:r>
            <w:r w:rsidRPr="00706DD0">
              <w:rPr>
                <w:sz w:val="24"/>
                <w:szCs w:val="24"/>
              </w:rPr>
              <w:t>/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ສະຖານທີ່ກໍ່ສ້າງ</w:t>
            </w:r>
          </w:p>
          <w:p w14:paraId="6929D393" w14:textId="6F778A94" w:rsidR="006A07EF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ກວດກາການຄວບຄຸມ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ການເຮັດ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ວຽກຂອງເຄື່ອງເພື່ອການໃຊ້ງານ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ແລະ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ແກ້ໄຂ</w:t>
            </w: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ຫຼືລາຍງານເມື່ອເກີດຄວາມບົກຜ່ອງ</w:t>
            </w:r>
          </w:p>
        </w:tc>
      </w:tr>
      <w:tr w:rsidR="006A07EF" w:rsidRPr="00706DD0" w14:paraId="53EF2DF4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0529F42A" w14:textId="1E88F94F" w:rsidR="006A07EF" w:rsidRPr="00706DD0" w:rsidRDefault="001E6CA6" w:rsidP="001E6CA6">
            <w:pPr>
              <w:pStyle w:val="Heading5"/>
              <w:numPr>
                <w:ilvl w:val="0"/>
                <w:numId w:val="33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ອັດແໜ້ນວັດສະດຸ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424D6F78" w14:textId="4C1D812C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ດໍາເນີນການ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ກໍານົດການທົດສອບພື້ນຖານ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ແລະ ລະບຸຊະນິດຂອງວັດຖຸ</w:t>
            </w:r>
          </w:p>
          <w:p w14:paraId="2FBA3326" w14:textId="77777777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ການປະສົມວັດສະດຸເຂົ້າໃນແຕ່ລະຊັ້ນດ້ວຍມືແລ້ວນຳໃຊ້ເຄື່ອງຈັກອັດແໜ້ນໃນການອັດ  ແໜ້ນ</w:t>
            </w:r>
          </w:p>
          <w:p w14:paraId="358895FF" w14:textId="15490981" w:rsidR="006A07EF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ດໍາເນີນການທົດສອບພາກສະຫນາມເພື່ອຮັບປະກັນການອັດແຫນ້ນຢູ່ໃນສະຖານທີ່ທີ່ຕ້ອງການ</w:t>
            </w:r>
          </w:p>
        </w:tc>
      </w:tr>
      <w:tr w:rsidR="00D91AEF" w:rsidRPr="00706DD0" w14:paraId="6254074D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0E9190D2" w14:textId="2C94535D" w:rsidR="00D91AEF" w:rsidRPr="00706DD0" w:rsidRDefault="001E6CA6" w:rsidP="00CE756E">
            <w:pPr>
              <w:pStyle w:val="Heading5"/>
              <w:numPr>
                <w:ilvl w:val="0"/>
                <w:numId w:val="3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ອານາໄມ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40A8D7DB" w14:textId="77777777" w:rsidR="001E6CA6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ອະນາໄມສະຖານທີ່ກໍ່ສ້າງ ແລະ ກຳຈັດ ຫຼື ປະຍຸກ ວັດສະດຸຕາມແຜນການຈັດການດ້ານສິ່ງແວດລ້ອມ ຂອງໂຄງການ</w:t>
            </w:r>
          </w:p>
          <w:p w14:paraId="016D8A01" w14:textId="286DB564" w:rsidR="00D91AEF" w:rsidRPr="00706DD0" w:rsidRDefault="001E6CA6" w:rsidP="001E6CA6">
            <w:pPr>
              <w:pStyle w:val="Heading5"/>
              <w:numPr>
                <w:ilvl w:val="1"/>
                <w:numId w:val="33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ທຳຄວາມສະອາດ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ກວດກາ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ບຳລຸງຮັກສາ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ແລະ ເກັບຮັກສາເຄື່ອງມື ແລະ ອຸປະກອນ</w:t>
            </w:r>
          </w:p>
        </w:tc>
      </w:tr>
      <w:tr w:rsidR="006A07EF" w:rsidRPr="00706DD0" w14:paraId="614206CD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2CD13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ຂອບເຂດຂອງຕົວປ່ຽນ</w:t>
            </w:r>
          </w:p>
        </w:tc>
      </w:tr>
      <w:tr w:rsidR="006A07EF" w:rsidRPr="00706DD0" w14:paraId="0A48125A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D0BC974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83C3EF6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E63D64" w:rsidRPr="00706DD0" w14:paraId="7FAD62E6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9F4B5E7" w14:textId="2FE121A2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ເອກະສານປະຕິບັດທີ່ກ່ຽວຂ້ອງ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5394FD8" w14:textId="77777777" w:rsidR="00E63D64" w:rsidRPr="00706DD0" w:rsidRDefault="00E63D64" w:rsidP="00E63D64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62B8F87E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ຂໍ້ກຳນົດດ້ານກົດໝາຍຂອງອົງກອນ</w:t>
            </w:r>
            <w:r w:rsidRPr="00706DD0">
              <w:rPr>
                <w:rFonts w:eastAsia="Phetsarath OT"/>
                <w:noProof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ສະຖານທີ່ກໍ່ສ້າງ</w:t>
            </w:r>
            <w:r w:rsidRPr="00706DD0">
              <w:rPr>
                <w:rFonts w:eastAsia="Phetsarath OT"/>
                <w:noProof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ຂັ້ນຕອນຕ່າງໆ</w:t>
            </w:r>
          </w:p>
          <w:p w14:paraId="6D21F09B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ຄໍາແນະນໍາຂອງຜູ້ຜະລິດ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ຂໍ້ກໍານົດມາດຕະຖານ</w:t>
            </w:r>
          </w:p>
          <w:p w14:paraId="505BDFD3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lastRenderedPageBreak/>
              <w:t>ການຈ້າງງານ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ການພົວພັນຖານທີ່ເຮັດວຽກດ້ວຍກົດຫມາຍ</w:t>
            </w:r>
          </w:p>
          <w:p w14:paraId="0993A1A8" w14:textId="20BEBCC0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ໂອກາດການຈ້າງງານເທົ່າທຽມກັນ</w:t>
            </w:r>
            <w:r w:rsidRPr="00706DD0">
              <w:rPr>
                <w:rFonts w:eastAsia="Phetsarath OT"/>
                <w:noProof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ຄົນພິການມີສິດທາງກົດໝາຍ</w:t>
            </w:r>
          </w:p>
        </w:tc>
      </w:tr>
      <w:tr w:rsidR="00E63D64" w:rsidRPr="00706DD0" w14:paraId="78865A2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9B80C96" w14:textId="42A23A91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lastRenderedPageBreak/>
              <w:t>ຂໍ້ກຳນົດດ້ານຄວາມປອດໄພ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3A095B8" w14:textId="77777777" w:rsidR="00E63D64" w:rsidRPr="00706DD0" w:rsidRDefault="00E63D64" w:rsidP="00E63D64">
            <w:pPr>
              <w:pStyle w:val="Heading5"/>
              <w:numPr>
                <w:ilvl w:val="1"/>
                <w:numId w:val="3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ອາດປະກອບດ້ວຍ ແຕ່ບໍ່ຈຳກັດສະເພາະ:</w:t>
            </w:r>
          </w:p>
          <w:p w14:paraId="729CA86E" w14:textId="77777777" w:rsidR="00E63D64" w:rsidRPr="00706DD0" w:rsidRDefault="00E63D64" w:rsidP="00E63D64">
            <w:pPr>
              <w:pStyle w:val="ListParagraph"/>
              <w:numPr>
                <w:ilvl w:val="1"/>
                <w:numId w:val="34"/>
              </w:numPr>
              <w:shd w:val="clear" w:color="auto" w:fill="FFFFFF"/>
              <w:ind w:left="598" w:hanging="567"/>
              <w:rPr>
                <w:rFonts w:eastAsia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 xml:space="preserve">ຄວາມຕ້ອງການ 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>OHS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 xml:space="preserve"> ໃນສອດຄ່ອງກັບສະຖານະຫລືອານາເຂດຂອງກົດຫມາຍ ແລະ ກົດລະບຽບ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ນະໂຍບາຍຄວາມປອດໄພຂອງອົງກອນແລະຂັ້ນຕອນ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ແລະແຜນການຄວາມປອດໄພຂອງໂຄງການ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ລວມທັງເຄື່ອງນຸ່ງປ້ອງກັນແລະອຸປະກອນ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ການນໍາໃຊ້ເຄື່ອງມືແລະອຸປະກອນ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ສະພາບແວດລ້ອມບ່ອນເຮັດວຽກແລະຄວາມປອດໄພ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ການຈັດການຂອງອຸປະກອນ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ການນໍາໃຊ້ອຸປະກອນມອດໄຟ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ການນໍາໃຊ້ ຂອງອຸປະກອນຊ່ວຍເຫຼືອທໍາອິດ</w:t>
            </w:r>
            <w:r w:rsidRPr="00706DD0">
              <w:rPr>
                <w:rFonts w:eastAsia="Phetsarath OT" w:cs="Phetsarath OT"/>
                <w:noProof/>
                <w:szCs w:val="24"/>
                <w:lang w:bidi="lo-LA"/>
              </w:rPr>
              <w:t xml:space="preserve">, </w:t>
            </w:r>
            <w:r w:rsidRPr="00706DD0">
              <w:rPr>
                <w:rFonts w:eastAsia="Phetsarath OT" w:cs="Phetsarath OT"/>
                <w:noProof/>
                <w:szCs w:val="24"/>
                <w:cs/>
                <w:lang w:bidi="lo-LA"/>
              </w:rPr>
              <w:t>ການຄວບຄຸມໄພອັນຕະລາຍແລະອຸປະກອນອັນຕະລາຍ ແລະ ສານເສບຕິດ</w:t>
            </w:r>
          </w:p>
          <w:p w14:paraId="7EF67613" w14:textId="77777777" w:rsidR="00E63D64" w:rsidRPr="00706DD0" w:rsidRDefault="00E63D64" w:rsidP="00E63D64">
            <w:pPr>
              <w:numPr>
                <w:ilvl w:val="1"/>
                <w:numId w:val="34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ັ້ນຕອນປະຕິບັດການຄວາມປອດໄພລວມທັງການຮັບຮູ້ແລະການປ້ອງກັນອັນຕະລາຍທີ່ກ່ຽວຂ້ອງກັບພະລັງງານສາຍໄຟຟ້າແຮງດັນສູ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ບໍ່ສະໝຳ່ສະເໝີ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ຫຼຸບໂນນຂອງພູມສັນຖານ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ສາຍການບໍລິ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Pr="00706DD0">
              <w:rPr>
                <w:rFonts w:eastAsia="Phetsarath OT"/>
                <w:noProof/>
                <w:lang w:bidi="lo-LA"/>
              </w:rPr>
              <w:t>,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ຂົວ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ອາຄານອ້ອມຂ້າງ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ສິ່ງກີດຂວາງ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ໂຄງສ້າງ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ສະຖານທີ່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ອຸປະກອນອັນຕະລາຍ</w:t>
            </w:r>
            <w:r w:rsidRPr="00706DD0">
              <w:rPr>
                <w:rFonts w:eastAsia="Phetsarath OT"/>
                <w:noProof/>
                <w:lang w:bidi="lo-LA"/>
              </w:rPr>
              <w:t>,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ເຕັມໄປດ້ວຍສິ່ງ</w:t>
            </w:r>
            <w:r w:rsidRPr="00706DD0">
              <w:rPr>
                <w:rFonts w:eastAsia="Phetsarath OT"/>
                <w:noProof/>
                <w:lang w:bidi="lo-LA"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ເຫຼົ່ານັ້ນ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ເຄື່ອງຈັກອື່ນໆ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ບຸກຄະລາກອນ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ການຈະ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ລາຈອນ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ການຄວບຄຸມ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ການເຮັດວຽກຢູ່ໃນຄວາມສູງ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ການເຮັດວຽກໃນໄລຍະໃກ້ໄກໃຫ້ຜູ້ອື່ນ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ຜູ້ມາຢ້ຽມຢາມສະຖານທີ່ກໍ່ສ້າງ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ສາທາລະນະໄດ້</w:t>
            </w:r>
            <w:r w:rsidRPr="00706DD0">
              <w:rPr>
                <w:rFonts w:eastAsia="Phetsarath OT"/>
                <w:noProof/>
                <w:lang w:bidi="lo-LA"/>
              </w:rPr>
              <w:t>.</w:t>
            </w:r>
          </w:p>
          <w:p w14:paraId="501CA951" w14:textId="77777777" w:rsidR="00E63D64" w:rsidRPr="00706DD0" w:rsidRDefault="00E63D64" w:rsidP="00E63D64">
            <w:pPr>
              <w:numPr>
                <w:ilvl w:val="1"/>
                <w:numId w:val="34"/>
              </w:numPr>
              <w:shd w:val="clear" w:color="auto" w:fill="FFFFFF"/>
              <w:ind w:left="598" w:hanging="567"/>
              <w:rPr>
                <w:rFonts w:eastAsia="Phetsarath OT"/>
                <w:noProof/>
                <w:cs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ການປະຕິບັດໃນສະຖານທີ່ຈອດລົດໃຫ້ມີຄວາມປອດໄພ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ລວມທັງຮັບປະກັນການເຂົ້າແມ່ນຈະແຈ້ງ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lang w:bidi="lo-LA"/>
              </w:rPr>
              <w:t xml:space="preserve">/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ເຄື່ອງຈັກຢູ່ຫ່າງຈາກສິ່ງທີ່ຫ້ອຍຢູ່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ແລະສະຖານທີ່ໃນການນຳໃໍໍຊ້ນຳ້ມັນເຊື້ອໄຟ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ໄລຍະຫ່າງທີ່ປອດໄພຖືກເກັບຮັກສາໄວ້ຈາກການຂຸດຄົ້ນ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ແລະເຂດຮັກສາຄວາມປອດໄພ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ຈະເຂົ້າເຄື່ອນໄຫວຕ້ອງໄດ້ຮັບອະນຸຍາດ</w:t>
            </w:r>
          </w:p>
          <w:p w14:paraId="76987059" w14:textId="77777777" w:rsidR="00E63D64" w:rsidRPr="00706DD0" w:rsidRDefault="00E63D64" w:rsidP="00E63D64">
            <w:pPr>
              <w:numPr>
                <w:ilvl w:val="1"/>
                <w:numId w:val="34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ຄຳນຶງເຖິງໄພອັນຕະລາຍແລະຄວາມສ່ຽງລວມທັງ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ຂອບເຂດຫລູບໂນນຂອງພູມສັນຖານ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ໄຟໄຫມ້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ຄ່າໃຊ້ຈ່າຍ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ການບໍລິການພື້ນຖານ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ຂົວ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ອາຄານ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ການຂຸດຄົ້ນ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ການຈະລາຈອນ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ຄູປ້ອງກັນ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ການຕັດຊໍາ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ໂຄງສ້າງ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ແລະ</w:t>
            </w:r>
            <w:r w:rsidRPr="00706DD0">
              <w:rPr>
                <w:rFonts w:eastAsia="Phetsarath OT"/>
                <w:noProof/>
                <w:cs/>
              </w:rPr>
              <w:t xml:space="preserve">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ອຸປະກອນອັນຕະລາຍ</w:t>
            </w:r>
          </w:p>
          <w:p w14:paraId="5D3FED7A" w14:textId="511B0410" w:rsidR="00E63D64" w:rsidRPr="00706DD0" w:rsidRDefault="00E63D64" w:rsidP="00E63D64">
            <w:pPr>
              <w:pStyle w:val="Heading5"/>
              <w:numPr>
                <w:ilvl w:val="1"/>
                <w:numId w:val="3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ສຸກເສີນທີ່ກ່ຽວຂ້ອງກັບການດໍາເນີນການນຳໃຊ້ອຸປະກອນລວມທັງປິດລະບົບສຸກເສີນແລະມີສະຖານທີ່ຢຸດພັກສຸກເສີ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ອຸປະກອນດັບເພີງ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ຈັດການຕັ້ງຕ້ອງການຊ່ວຍເຫຼືອທໍາອິດ ແລະ ການຍົກຍ້າຍ</w:t>
            </w:r>
          </w:p>
        </w:tc>
      </w:tr>
      <w:tr w:rsidR="00E63D64" w:rsidRPr="00706DD0" w14:paraId="2D983978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1EB0B" w14:textId="4E08ECCA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ເຄື່ອງມື ແລະ ອຸປະກອນ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082A0C6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ຄາດ</w:t>
            </w:r>
          </w:p>
          <w:p w14:paraId="62E2B074" w14:textId="3E5EACAA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ຊວ້ານ</w:t>
            </w:r>
          </w:p>
        </w:tc>
      </w:tr>
      <w:tr w:rsidR="00E63D64" w:rsidRPr="00706DD0" w14:paraId="63AAA45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736B733" w14:textId="56D0337D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ຂໍ້ກຳນົດດ້ານການຮັກສາສິ່ງເວດລ້ອມ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5394D7B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ແຜນການຄຸ້ມຄອງສິ່ງແວດລ້ອມໂຄງການ</w:t>
            </w:r>
          </w:p>
          <w:p w14:paraId="525E23C6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ການຄຸ້ມຄອງສິ່ງເສດເຫລືອ</w:t>
            </w:r>
          </w:p>
          <w:p w14:paraId="008F56B3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ການປົກປ້ອງຄຸນນະພາບນ້ໍາ</w:t>
            </w:r>
          </w:p>
          <w:p w14:paraId="15FDB67F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ສຽງຮົບກວນ</w:t>
            </w:r>
          </w:p>
          <w:p w14:paraId="414ED2B8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lastRenderedPageBreak/>
              <w:t>ການສັ່ນສະເທືອນ</w:t>
            </w:r>
          </w:p>
          <w:p w14:paraId="691EF505" w14:textId="07F6C51C" w:rsidR="00E63D64" w:rsidRPr="00706DD0" w:rsidRDefault="00E63D64" w:rsidP="00E63D64">
            <w:pPr>
              <w:pStyle w:val="Heading5"/>
              <w:numPr>
                <w:ilvl w:val="1"/>
                <w:numId w:val="34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ການຈັດການ ຂີ້ຝຸ່ນ ແລະ ທຳຄວາມສະອາດ</w:t>
            </w:r>
          </w:p>
        </w:tc>
      </w:tr>
      <w:tr w:rsidR="00E63D64" w:rsidRPr="00706DD0" w14:paraId="6A10AF9A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7EF350A" w14:textId="5EEB5F4B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ກໍານົດການທົດສອບພື້ນຖານ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3EBA700" w14:textId="77777777" w:rsidR="00E63D64" w:rsidRPr="00706DD0" w:rsidRDefault="00E63D64" w:rsidP="00E63D64">
            <w:pPr>
              <w:shd w:val="clear" w:color="auto" w:fill="FFFFFF"/>
              <w:spacing w:line="276" w:lineRule="auto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ອາດປະກອບດ້ວຍ ແຕ່ບໍ່ຈຳກັດສະເພາະ</w:t>
            </w:r>
            <w:r w:rsidRPr="00706DD0">
              <w:rPr>
                <w:rFonts w:eastAsia="Phetsarath OT"/>
                <w:noProof/>
                <w:cs/>
              </w:rPr>
              <w:t>:</w:t>
            </w:r>
          </w:p>
          <w:p w14:paraId="72727CD2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ການລະບຸປະເພດວັດສະດຸ</w:t>
            </w:r>
          </w:p>
          <w:p w14:paraId="2D2B6B9E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ການທົດສອບວັດສະດຸເພື່ອແຍກວັດສະດຸ </w:t>
            </w:r>
          </w:p>
          <w:p w14:paraId="75CC5274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ການລະບຸຄວາມຊຸ່ມຂອງວັດສະດຸ</w:t>
            </w:r>
          </w:p>
          <w:p w14:paraId="3A8425FA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ຂໍ້ກຳນົດໃນການທົດສອບສຳລັບໂຄງການສຳລັບວັດ ສະດຸບົດອັດ</w:t>
            </w:r>
          </w:p>
          <w:p w14:paraId="7ED26F9C" w14:textId="7AB1A8C8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ທົດສອບຄວາມຊຸ່ມຂອງວັດສະດຸໄດ້ໄວ</w:t>
            </w:r>
          </w:p>
        </w:tc>
      </w:tr>
      <w:tr w:rsidR="00E63D64" w:rsidRPr="00706DD0" w14:paraId="7AA64F30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5D75DEB" w14:textId="2E250C04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left" w:pos="598"/>
              </w:tabs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ວັດສະດຸ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5F3EDF1" w14:textId="77777777" w:rsidR="00E63D64" w:rsidRPr="00706DD0" w:rsidRDefault="00E63D64" w:rsidP="00E63D64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ອາດປະກອບດ້ວຍ ແຕ່ບໍ່ຈຳກັດສະເພາະ:</w:t>
            </w:r>
          </w:p>
          <w:p w14:paraId="29FC35EE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ການລະບຸປະເພດວັດສະດຸ</w:t>
            </w:r>
          </w:p>
          <w:p w14:paraId="4BADBD35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ການທົດສອບວັດສະດຸເພື່ອແຍກວັດສະດຸ </w:t>
            </w:r>
          </w:p>
          <w:p w14:paraId="63407A9C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ການທົດສອບດ້ວຍການສັງເກດ ແລະ ສຳພັດສຳລັບ ການລະບຸຄວາມຊຸ່ມຂອງວັດສະດຸ</w:t>
            </w:r>
          </w:p>
          <w:p w14:paraId="3BACA324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ຂໍ້ກຳນົດໃນການທົດສອບສຳລັບໂຄງການສຳລັບວັດ ສະດຸບົດອັດ</w:t>
            </w:r>
          </w:p>
          <w:p w14:paraId="123AF3C4" w14:textId="68FB6834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ທົດສອບຄວາມຊຸ່ມຂອງວັດສະດຸໄດ້ໄວ</w:t>
            </w:r>
          </w:p>
        </w:tc>
      </w:tr>
      <w:tr w:rsidR="00E63D64" w:rsidRPr="00706DD0" w14:paraId="592672B2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9024DCA" w14:textId="2651EF65" w:rsidR="00E63D64" w:rsidRPr="00706DD0" w:rsidRDefault="00E63D64" w:rsidP="00E63D64">
            <w:pPr>
              <w:pStyle w:val="Heading5"/>
              <w:numPr>
                <w:ilvl w:val="0"/>
                <w:numId w:val="34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cs/>
              </w:rPr>
              <w:t>ບຳລຸງຮັກສາ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FF72C06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ການທຳຄວາມສະອາດ</w:t>
            </w:r>
          </w:p>
          <w:p w14:paraId="4860DFAF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ການບໍລິການທີ່ໄດ້ຮັບອະນຸຍາດ</w:t>
            </w:r>
          </w:p>
          <w:p w14:paraId="47722001" w14:textId="77777777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ການຕິດຕາມ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ການບັນທຶກແລະລາຍງານຂໍ້ບົກພ່ອງ</w:t>
            </w:r>
          </w:p>
          <w:p w14:paraId="786F1931" w14:textId="0042A1A1" w:rsidR="00E63D64" w:rsidRPr="00706DD0" w:rsidRDefault="00E63D64" w:rsidP="00E63D64">
            <w:pPr>
              <w:numPr>
                <w:ilvl w:val="1"/>
                <w:numId w:val="34"/>
              </w:numPr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ການດໍາເນີນການປ່ຽນແທນທີ່ມີການອະນຸຍາດ</w:t>
            </w:r>
          </w:p>
        </w:tc>
      </w:tr>
      <w:tr w:rsidR="006A07EF" w:rsidRPr="00706DD0" w14:paraId="575C83CC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E7006" w14:textId="5F4E7B39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74DBDF31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391F59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17464F0" w14:textId="3ADFE5AD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1C3F2A1A" w14:textId="6047730E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ຄວາມຮູ້ກ່ຽວກັບຂໍ້ກຳນົດ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 ແລະ ຄຳແນະນຳສຳລັບການອັດບົດອັດວັດສະດຸ ດ້ວຍຕົນເອງ</w:t>
            </w:r>
          </w:p>
          <w:p w14:paraId="3E3EECC1" w14:textId="76345994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ດຳເນີນງານຕາມຂໍ້ກຳນົດ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 ແລະ ເຕັກນິກ ທີ່ເໝາະສົມແບບປອດໄພ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ມີປະສະດທິພາບ ແລະ ປະສິດທິຜົນໃນການບົດອັດວັດສະດຸ </w:t>
            </w:r>
          </w:p>
          <w:p w14:paraId="0F0D82A1" w14:textId="5357FABF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ເຮັດວຽກຮ່ວມກັບຄົນອື່ນເພື່ອການປະຕິບັດ ແລະ ສຳເລັດການບົດອັດແໜ້ນຕາມຄູ່ມືຂອງອຸປະກອນ</w:t>
            </w:r>
          </w:p>
          <w:p w14:paraId="14591E27" w14:textId="5B34F840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ໃຫ້ສອດຄ່ອງກັບເວລາທີ່ເໜາະສົມຂອງອັດແໜ້ນທີ່ມີປະສິດຕິຜົນແລະມີປະສິດຕິຜົນໃນການຕອບສະຫນອງຜົນທີ່ຕ້ອງການ</w:t>
            </w:r>
          </w:p>
          <w:p w14:paraId="3951093B" w14:textId="3B0A3CA5" w:rsidR="006A07EF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ການດຳເນີນງານການແຍກຢ່າງໜ້ອຍ 3 ຢ່າງໃຊ້ການ ກະຈາຍດ້ວຍມື ແລະ ການບົດອັດແບບໃຊ້ເຄື່ອງຈັກ (ເຮັດວຽກດ້ວຍມື) ຂອງ ວັດສະດຸ2 ປະເພດທີ່ ແຕກຕ່າງກັນໄປຕາມຂໍ້ກຳນົດຂອງແຕ່ລະໂຄງການ</w:t>
            </w:r>
          </w:p>
        </w:tc>
      </w:tr>
      <w:tr w:rsidR="006A07EF" w:rsidRPr="00706DD0" w14:paraId="66C83E20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20E54EF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9747A85" w14:textId="6B9B0615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ຫຼັກການພື້ນຖານຂອງເຕັກໂນໂລຢີດິນສໍາລັບວຽກງານການກໍ່ສ້າງ</w:t>
            </w:r>
          </w:p>
          <w:p w14:paraId="348D209A" w14:textId="681F3F2D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ທິດສະດີເບື້ງຕົ້ນໃນການອັດແໜ້ນວັດສະດຸລວມ ທັງຜົນກະທົບທາງດ້ານ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ຄວາມຊຸ່ມ ແລະ ການເຊື່ອມ ຕໍ່ກ່ຽວກັບເຄື່ອງຈັກ</w:t>
            </w:r>
          </w:p>
          <w:p w14:paraId="25287715" w14:textId="7692B300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ປະເພດເຄື່ອງອັດແໜ້ນທີ່ນຳໃຊ້ດ້ວຍມື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 ນະ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ຄວາມອາດສາມາດທາງເຕັກນິກ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ຂໍ້ຈຳກັດ.</w:t>
            </w:r>
          </w:p>
          <w:p w14:paraId="1C6D30E1" w14:textId="281E5D09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ຄວາມຕ້ອງການການນຳໃຊ້ອູປະກອນໃຫ້ມີ ຄວາມປອດໄພໃນສະຖານທີ່ກໍ່ສ້າງ  </w:t>
            </w:r>
          </w:p>
          <w:p w14:paraId="23F8EFD2" w14:textId="312F9B94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ການແຍກພື້ນທີ່ການກໍ່ສ້າງ ແລະ ຮັບຜິດຊອບ ການຄວບຄຸມຈະລາຈອນໃນສະຖານທີ່ກໍ່ສ້າງ</w:t>
            </w:r>
          </w:p>
          <w:p w14:paraId="20151B17" w14:textId="7EA49E78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ຄວາມຕ້ອງການຄຸນນະພາບຂອງໂຄງການ </w:t>
            </w:r>
          </w:p>
          <w:p w14:paraId="64BD05FD" w14:textId="7B77CF9D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ຄຳສັບການກໍ່ສ້າງ</w:t>
            </w:r>
          </w:p>
          <w:p w14:paraId="429BA36F" w14:textId="20AC54EB" w:rsidR="00E63A5E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ຝຶກພາກສະໜາມກ່ຽວກັບນ້ຳບັນຈຸ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ການຫົດຕົວຂອງວັດສະດຸ ແລະ ອັດແໜ້ນ</w:t>
            </w:r>
          </w:p>
          <w:p w14:paraId="42C6FC42" w14:textId="3B5D7E53" w:rsidR="006A07EF" w:rsidRPr="00706DD0" w:rsidRDefault="00E63A5E" w:rsidP="00E63A5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ວິທີການເຮັດວຽກທີ່ປອດໄພ</w:t>
            </w:r>
          </w:p>
        </w:tc>
      </w:tr>
      <w:tr w:rsidR="006A07EF" w:rsidRPr="00706DD0" w14:paraId="7284150C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B043CC6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8DC7FEE" w14:textId="281AC553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ນໍາໃຊ້ຂໍ້ກໍານົດກ່ຽວກັບນິຕິກໍາ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ອົງການຈັດຕັ້ງແລະສະຖານທີ່ແລະຂັ້ນຕອນສໍາລັບການອັດແໜ້ນວັດສະດຸດ້ວຍມື</w:t>
            </w:r>
          </w:p>
          <w:p w14:paraId="0E24818A" w14:textId="5C826686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ຈັດຕັ້ງປະຕິບັດການເຮັດວຽກ</w:t>
            </w:r>
          </w:p>
          <w:p w14:paraId="298A47D4" w14:textId="52148E28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 ແລະ ນຳໃຊ້ເຄື່ອງມືອຸປະກອນທີ່ຕ້ອງການ ຢ່າງປອດໄພ</w:t>
            </w:r>
          </w:p>
          <w:p w14:paraId="38F24870" w14:textId="238CE712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 ແລະ ລາຍງານກ່ຽວກັບຄວາມອັນຕະລາຍທີ່ ກ່ຽວຂ້ອງກັບວຽກ</w:t>
            </w:r>
          </w:p>
          <w:p w14:paraId="5C9C4807" w14:textId="36CA5DBE" w:rsidR="006A07EF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ຕິດຕໍ່ສື່ສານຢ່າງມີປະສິດທິພາບເພື່ອຮັບແລະອະທິບາຍຄໍາແນະນໍາກ່ຽວກັບວຽກ</w:t>
            </w:r>
          </w:p>
        </w:tc>
      </w:tr>
      <w:tr w:rsidR="006A07EF" w:rsidRPr="00706DD0" w14:paraId="295EC470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0286BC3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ຊັບພະຍາກອນທີ່ກ່ຽວ 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1EB182E" w14:textId="77777777" w:rsidR="00FC4937" w:rsidRPr="00706DD0" w:rsidRDefault="00FC4937" w:rsidP="00FC4937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530B51D6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ເຄື່ອງມືທີ່ຈໍາເປັນໃນການປະຕິບັດຫນ້າວຽກ</w:t>
            </w:r>
          </w:p>
          <w:p w14:paraId="744F5043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ອຸປະກອນທີ່ຈໍາເປັນໃນການປະຕິບັດຫນ້າວຽກ</w:t>
            </w:r>
          </w:p>
          <w:p w14:paraId="21C70C28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ອຸປະກອນທີ່ຕ້ອງການສໍາລັບວຽກງານທີ່ກ່ຽວຂ້ອງ</w:t>
            </w:r>
          </w:p>
          <w:p w14:paraId="6C2A3112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ວັດສະດຸເຮັດອານາໄມ ຫຼື ວັດສະດຸສິ້ນເປືອງ</w:t>
            </w:r>
          </w:p>
          <w:p w14:paraId="29A977E0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ອຸປະກອນຄວາມປອດໄພ</w:t>
            </w:r>
          </w:p>
          <w:p w14:paraId="65689B6C" w14:textId="77777777" w:rsidR="00FC4937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 ແລະ ອຸປະກອນຕ້ອງສະຖືກຕ້ອງກັບກິດຈະກໍາທີ່ສະເຫນີ</w:t>
            </w:r>
          </w:p>
          <w:p w14:paraId="564ED56E" w14:textId="791F7046" w:rsidR="006A07EF" w:rsidRPr="00706DD0" w:rsidRDefault="00FC4937" w:rsidP="00FC4937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ອຸປະກອນທີ່ເຫມາະສົມກັບການສະຫນັບສະຫນູນຂະບວນການການປະຕິບັດ</w:t>
            </w:r>
          </w:p>
        </w:tc>
      </w:tr>
      <w:tr w:rsidR="006A07EF" w:rsidRPr="00706DD0" w14:paraId="30AD2438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3A2D09C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0829B4EF" w14:textId="09262261" w:rsidR="006A07EF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009540E0" w14:textId="77777777" w:rsidR="00F61126" w:rsidRPr="00706DD0" w:rsidRDefault="00F61126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ພາກທິດສະດີ</w:t>
            </w:r>
          </w:p>
          <w:p w14:paraId="4F9EA694" w14:textId="77777777" w:rsidR="00FC4937" w:rsidRPr="00706DD0" w:rsidRDefault="00FC4937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ຜົນງານ</w:t>
            </w:r>
          </w:p>
          <w:p w14:paraId="78E67856" w14:textId="2154DC93" w:rsidR="00F61126" w:rsidRPr="00706DD0" w:rsidRDefault="00F61126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ການສາທິດ</w:t>
            </w:r>
          </w:p>
          <w:p w14:paraId="3CA36677" w14:textId="2D8A269E" w:rsidR="00F61126" w:rsidRPr="00706DD0" w:rsidRDefault="00F61126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ສັງເກດໂດຍກົງໃນສະຖານທີ່ເຫັດວຽກ</w:t>
            </w:r>
          </w:p>
          <w:p w14:paraId="199F526D" w14:textId="77777777" w:rsidR="00FC4937" w:rsidRPr="00706DD0" w:rsidRDefault="00FC4937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ກໍລະນີສຶກສາ</w:t>
            </w:r>
          </w:p>
          <w:p w14:paraId="430EFA82" w14:textId="231C8ECF" w:rsidR="006A07EF" w:rsidRPr="00706DD0" w:rsidRDefault="00F61126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ໂດຍການຕັ້ງຄຳຖາມ</w:t>
            </w:r>
          </w:p>
        </w:tc>
      </w:tr>
      <w:tr w:rsidR="006A07EF" w:rsidRPr="00706DD0" w14:paraId="2402F710" w14:textId="77777777" w:rsidTr="00D226A3">
        <w:tc>
          <w:tcPr>
            <w:tcW w:w="2689" w:type="dxa"/>
            <w:tcBorders>
              <w:top w:val="single" w:sz="4" w:space="0" w:color="auto"/>
            </w:tcBorders>
          </w:tcPr>
          <w:p w14:paraId="7D534DC2" w14:textId="77777777" w:rsidR="006A07EF" w:rsidRPr="00706DD0" w:rsidRDefault="006A07EF" w:rsidP="00CE756E">
            <w:pPr>
              <w:pStyle w:val="Heading5"/>
              <w:numPr>
                <w:ilvl w:val="0"/>
                <w:numId w:val="35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7FDB0E5F" w14:textId="77777777" w:rsidR="006A07EF" w:rsidRPr="00706DD0" w:rsidRDefault="006A07EF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11C35F4E" w14:textId="77777777" w:rsidR="006A07EF" w:rsidRPr="00706DD0" w:rsidRDefault="006A07EF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0F2BF281" w14:textId="27EBA3FD" w:rsidR="006A07EF" w:rsidRPr="00706DD0" w:rsidRDefault="006A07EF" w:rsidP="00CE756E">
            <w:pPr>
              <w:pStyle w:val="Heading5"/>
              <w:numPr>
                <w:ilvl w:val="1"/>
                <w:numId w:val="35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</w:t>
            </w:r>
          </w:p>
        </w:tc>
      </w:tr>
    </w:tbl>
    <w:p w14:paraId="1F406C59" w14:textId="62C3ED88" w:rsidR="0016293A" w:rsidRPr="00706DD0" w:rsidRDefault="00A77A08" w:rsidP="00637AFE">
      <w:pPr>
        <w:pStyle w:val="Heading1"/>
        <w:rPr>
          <w:rFonts w:eastAsia="Phetsarath OT"/>
          <w:noProof/>
          <w:sz w:val="24"/>
          <w:szCs w:val="24"/>
        </w:rPr>
      </w:pPr>
      <w:r w:rsidRPr="00706DD0">
        <w:rPr>
          <w:rFonts w:eastAsia="Phetsarath OT"/>
          <w:noProof/>
          <w:sz w:val="24"/>
          <w:szCs w:val="24"/>
          <w:cs/>
        </w:rPr>
        <w:lastRenderedPageBreak/>
        <w:br w:type="page"/>
      </w:r>
      <w:bookmarkStart w:id="121" w:name="_Toc521380429"/>
      <w:bookmarkStart w:id="122" w:name="_Toc521830754"/>
      <w:bookmarkStart w:id="123" w:name="_Toc522333273"/>
      <w:bookmarkStart w:id="124" w:name="_Toc523083294"/>
      <w:bookmarkStart w:id="125" w:name="_Toc8975840"/>
      <w:r w:rsidR="0016293A" w:rsidRPr="00706DD0">
        <w:rPr>
          <w:rFonts w:eastAsia="Phetsarath OT"/>
          <w:noProof/>
          <w:sz w:val="24"/>
          <w:szCs w:val="24"/>
          <w:cs/>
        </w:rPr>
        <w:lastRenderedPageBreak/>
        <w:t>ໜ່ວຍສະມັດຖະພາບ</w:t>
      </w:r>
      <w:r w:rsidR="000966AD" w:rsidRPr="00706DD0">
        <w:rPr>
          <w:rFonts w:eastAsia="Phetsarath OT"/>
          <w:noProof/>
          <w:sz w:val="24"/>
          <w:szCs w:val="24"/>
          <w:cs/>
        </w:rPr>
        <w:t>ທີ</w:t>
      </w:r>
      <w:r w:rsidR="0016293A" w:rsidRPr="00706DD0">
        <w:rPr>
          <w:rFonts w:eastAsia="Phetsarath OT"/>
          <w:noProof/>
          <w:sz w:val="24"/>
          <w:szCs w:val="24"/>
          <w:cs/>
        </w:rPr>
        <w:t xml:space="preserve"> </w:t>
      </w:r>
      <w:r w:rsidR="0016293A" w:rsidRPr="00706DD0">
        <w:rPr>
          <w:rFonts w:eastAsia="Phetsarath OT"/>
          <w:noProof/>
          <w:sz w:val="24"/>
          <w:szCs w:val="24"/>
        </w:rPr>
        <w:t xml:space="preserve">5: </w:t>
      </w:r>
      <w:bookmarkEnd w:id="121"/>
      <w:bookmarkEnd w:id="122"/>
      <w:bookmarkEnd w:id="123"/>
      <w:bookmarkEnd w:id="124"/>
      <w:r w:rsidR="00FC4937" w:rsidRPr="00706DD0">
        <w:rPr>
          <w:rFonts w:eastAsia="Phetsarath OT"/>
          <w:noProof/>
          <w:sz w:val="24"/>
          <w:szCs w:val="24"/>
          <w:cs/>
        </w:rPr>
        <w:t>ກະຈາຍຢາງໝາກຕອຍດ້ວຍມື</w:t>
      </w:r>
      <w:bookmarkEnd w:id="1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15"/>
      </w:tblGrid>
      <w:tr w:rsidR="006A07EF" w:rsidRPr="00706DD0" w14:paraId="7D5D8A98" w14:textId="77777777" w:rsidTr="00D226A3">
        <w:tc>
          <w:tcPr>
            <w:tcW w:w="2689" w:type="dxa"/>
          </w:tcPr>
          <w:p w14:paraId="790CAC12" w14:textId="77777777" w:rsidR="006A07EF" w:rsidRPr="00706DD0" w:rsidRDefault="006A07EF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ລະຫັດໜ່ວຍສະມັດຖະພາບ:</w:t>
            </w:r>
          </w:p>
        </w:tc>
        <w:tc>
          <w:tcPr>
            <w:tcW w:w="6706" w:type="dxa"/>
          </w:tcPr>
          <w:p w14:paraId="7632290B" w14:textId="1029CE0E" w:rsidR="006A07EF" w:rsidRPr="00706DD0" w:rsidRDefault="006A07EF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  <w:tr w:rsidR="006A07EF" w:rsidRPr="00706DD0" w14:paraId="50B093BC" w14:textId="77777777" w:rsidTr="00D226A3">
        <w:tc>
          <w:tcPr>
            <w:tcW w:w="9395" w:type="dxa"/>
            <w:gridSpan w:val="2"/>
          </w:tcPr>
          <w:p w14:paraId="089AF650" w14:textId="77777777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ຄຳອະທິບາຍໜ່ວຍສະມັດຖະພາບ:</w:t>
            </w:r>
          </w:p>
          <w:p w14:paraId="3BE80FBD" w14:textId="663686E9" w:rsidR="00CA128D" w:rsidRPr="00706DD0" w:rsidRDefault="006A07EF" w:rsidP="00637AFE">
            <w:pPr>
              <w:ind w:firstLine="594"/>
              <w:jc w:val="thaiDistribute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ໜ່ວຍສະມັດຖະພາບນີ້ລວມມີຄວາມຮູ້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ທັກສະ ແລະ ທັດສະນະຄະຕິ ທີ່ຈຳເປັນໃນ</w:t>
            </w:r>
            <w:r w:rsidR="00292C5F" w:rsidRPr="00706DD0">
              <w:rPr>
                <w:rFonts w:eastAsia="Phetsarath OT"/>
                <w:noProof/>
                <w:cs/>
                <w:lang w:bidi="lo-LA"/>
              </w:rPr>
              <w:t>ການ</w:t>
            </w:r>
            <w:r w:rsidR="00FC4937" w:rsidRPr="00706DD0">
              <w:rPr>
                <w:rFonts w:eastAsia="Phetsarath OT"/>
                <w:noProof/>
                <w:cs/>
                <w:lang w:bidi="lo-LA"/>
              </w:rPr>
              <w:t>ກະຈາຍຢາງໝາກຕອຍດ້ວຍມື</w:t>
            </w:r>
            <w:r w:rsidR="00CA128D" w:rsidRPr="00706DD0">
              <w:rPr>
                <w:rFonts w:eastAsia="Phetsarath OT"/>
                <w:noProof/>
                <w:lang w:bidi="lo-LA"/>
              </w:rPr>
              <w:t>,</w:t>
            </w:r>
            <w:r w:rsidR="00C47AA9" w:rsidRPr="00706DD0">
              <w:rPr>
                <w:rFonts w:eastAsia="Phetsarath OT"/>
                <w:noProof/>
                <w:cs/>
                <w:lang w:bidi="lo-LA"/>
              </w:rPr>
              <w:t xml:space="preserve"> ໜ່ວຍສະມັດຖະພາບນີ້ເຈາະຈົງສະເພາະກ່ຽວກັບ</w:t>
            </w:r>
            <w:r w:rsidR="00FC4937" w:rsidRPr="00706DD0">
              <w:rPr>
                <w:rFonts w:eastAsia="Phetsarath OT"/>
                <w:noProof/>
                <w:cs/>
                <w:lang w:bidi="lo-LA"/>
              </w:rPr>
              <w:t>ການວາງແຜນ ແລະ ກະກຽມ</w:t>
            </w:r>
            <w:r w:rsidR="00FC4937" w:rsidRPr="00706DD0">
              <w:rPr>
                <w:rFonts w:eastAsia="Phetsarath OT"/>
                <w:noProof/>
              </w:rPr>
              <w:t xml:space="preserve">, </w:t>
            </w:r>
            <w:r w:rsidR="00FC4937" w:rsidRPr="00706DD0">
              <w:rPr>
                <w:rFonts w:eastAsia="Phetsarath OT"/>
                <w:noProof/>
                <w:cs/>
                <w:lang w:bidi="lo-LA"/>
              </w:rPr>
              <w:t>ການກະຈາຍຢາງອັດສະຟານ ແລະ ການອະນາໄມ</w:t>
            </w:r>
          </w:p>
        </w:tc>
      </w:tr>
      <w:tr w:rsidR="006A07EF" w:rsidRPr="00706DD0" w14:paraId="300EF157" w14:textId="77777777" w:rsidTr="00D226A3">
        <w:tc>
          <w:tcPr>
            <w:tcW w:w="2689" w:type="dxa"/>
            <w:vAlign w:val="center"/>
          </w:tcPr>
          <w:p w14:paraId="2120777A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ອົງປະກອບ</w:t>
            </w:r>
          </w:p>
        </w:tc>
        <w:tc>
          <w:tcPr>
            <w:tcW w:w="6706" w:type="dxa"/>
          </w:tcPr>
          <w:p w14:paraId="75945789" w14:textId="77777777" w:rsidR="006A07EF" w:rsidRPr="00706DD0" w:rsidRDefault="006A07EF" w:rsidP="00637AFE">
            <w:pPr>
              <w:jc w:val="center"/>
              <w:rPr>
                <w:rFonts w:eastAsia="Phetsarath OT"/>
                <w:b/>
                <w:bCs/>
                <w:noProof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ເກນການປະຕິບັດ</w:t>
            </w:r>
          </w:p>
          <w:p w14:paraId="56EF2944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ບັນດາຄຳສັບທີ່ເປັນຕົວເນີ້ງຈະມີການອະບາຍໃນຂອບເຂດຂອງຕົວປ່ຽນ.</w:t>
            </w:r>
          </w:p>
        </w:tc>
      </w:tr>
      <w:tr w:rsidR="00FC4937" w:rsidRPr="00706DD0" w14:paraId="3455062F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484D7610" w14:textId="7692B99E" w:rsidR="00FC4937" w:rsidRPr="00706DD0" w:rsidRDefault="00FC4937" w:rsidP="00FC4937">
            <w:pPr>
              <w:pStyle w:val="Heading5"/>
              <w:numPr>
                <w:ilvl w:val="0"/>
                <w:numId w:val="3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ວາງແຜນ ແລະ ກະກຽມ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24B4EAD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ເຂົ້າຫາ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ຕີຄວາມຫມາຍແລະນໍາໃຊ້</w:t>
            </w:r>
            <w:r w:rsidRPr="00706DD0">
              <w:rPr>
                <w:b/>
                <w:bCs/>
                <w:sz w:val="24"/>
                <w:szCs w:val="24"/>
                <w:cs/>
              </w:rPr>
              <w:t>ເອກະສານປະຕິບັດທີ່ກ່ຽວຂ້ອງ</w:t>
            </w:r>
            <w:r w:rsidRPr="00706DD0">
              <w:rPr>
                <w:sz w:val="24"/>
                <w:szCs w:val="24"/>
                <w:cs/>
              </w:rPr>
              <w:t>ກັບກິດຈະກໍາການເຮັດວຽກ</w:t>
            </w:r>
          </w:p>
          <w:p w14:paraId="7E16279F" w14:textId="19316855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ຮັບແລະຢືນຢັນຄວາມຕ້ອງການຄວາມປອດໄພຈາກແຜນການຄວາມປອດໄພຂອງສະຖານທີ່ແລະນະໂຍບາຍແລະຂັ້ນຕອນການຈັດຕັ້ງແລະນໍາໃຊ້ກັບວຽກທີ່ໄດ້ຮັບມອບຫມາຍ</w:t>
            </w:r>
          </w:p>
          <w:p w14:paraId="32FB0ABB" w14:textId="0B561D2E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ກໍານົດ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ໄດ້ຮັບແລະປະຕິບັດຕາມຄວາມຕ້ອງການການສະແດງອອກຈາກແຜນການຄຸ້ມຄອງໂຄງການຂອງໂຄງການ</w:t>
            </w:r>
          </w:p>
          <w:p w14:paraId="63D76719" w14:textId="11F5407D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ເລືອກເຄື່ອງມືແລະອຸປະກອນເພື່ອປະຕິບັດວຽກທີ່ສອດຄ່ອງກັບຄວາມຕ້ອງການຂອງວຽກ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ກວດສອບການບໍລິການແລະແກ້ໄຂຫລືລາຍງານຄວາມຜິດໃດໆ</w:t>
            </w:r>
          </w:p>
          <w:p w14:paraId="5EB72D63" w14:textId="42DD7406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ກໍານົດ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ຢັ້ງຢືນ ແລະ ນໍາໃຊ້ຂໍ້ກໍານົດການປົກປັກຮັກສາສິ່ງແວດລ້ອມຈາກແຜນການຄຸ້ມຄອງສິ່ງແວດລ້ອມຂອງໂຄງການ</w:t>
            </w:r>
          </w:p>
        </w:tc>
      </w:tr>
      <w:tr w:rsidR="00FC4937" w:rsidRPr="00706DD0" w14:paraId="03C9BB47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5A67C40F" w14:textId="3515ECE1" w:rsidR="00FC4937" w:rsidRPr="00706DD0" w:rsidRDefault="00FC4937" w:rsidP="00FC4937">
            <w:pPr>
              <w:pStyle w:val="Heading5"/>
              <w:numPr>
                <w:ilvl w:val="0"/>
                <w:numId w:val="3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ກະຈາຍຢາງອັດສະຟານ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526C0771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ດຳເນີນການແພ່ກະຈາຍ</w:t>
            </w:r>
            <w:r w:rsidRPr="00706DD0">
              <w:rPr>
                <w:b/>
                <w:bCs/>
                <w:sz w:val="24"/>
                <w:szCs w:val="24"/>
                <w:cs/>
              </w:rPr>
              <w:t>ຢາງບີທູເມັນ</w:t>
            </w:r>
            <w:r w:rsidRPr="00706DD0">
              <w:rPr>
                <w:sz w:val="24"/>
                <w:szCs w:val="24"/>
                <w:cs/>
              </w:rPr>
              <w:t>ດ້ວຍມືໃນບໍລິເວນ ໃກ້ຄຽງກັບເຄື່ອງປູຜີວໜ້າທາງ</w:t>
            </w:r>
          </w:p>
          <w:p w14:paraId="156657F0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ກະຈາຍຢາງ</w:t>
            </w:r>
            <w:r w:rsidRPr="00706DD0">
              <w:rPr>
                <w:b/>
                <w:bCs/>
                <w:sz w:val="24"/>
                <w:szCs w:val="24"/>
                <w:cs/>
              </w:rPr>
              <w:t>ບີທູເມັນ</w:t>
            </w:r>
            <w:r w:rsidRPr="00706DD0">
              <w:rPr>
                <w:sz w:val="24"/>
                <w:szCs w:val="24"/>
                <w:cs/>
              </w:rPr>
              <w:t>ຕາມບ່ອນທີ່ຕ້ອງການໃຫ້ໄດ້ລະດັບ ແລະ ຂອບເຂດທີ່ຕ້ອງການ</w:t>
            </w:r>
          </w:p>
          <w:p w14:paraId="12485C85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>ເພື່ອບັນລຸຄວາມສຳເລັດເມື່ອຂູດ ແລະ ສ້າງຈຸດຕໍ່ເພື່ອ ແກ້ໄຂລະດັບ</w:t>
            </w:r>
          </w:p>
          <w:p w14:paraId="7D1214FB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</w:rPr>
              <w:t xml:space="preserve"> </w:t>
            </w:r>
            <w:r w:rsidRPr="00706DD0">
              <w:rPr>
                <w:sz w:val="24"/>
                <w:szCs w:val="24"/>
                <w:cs/>
              </w:rPr>
              <w:t>ກຳນົດ ແລະ ສ້ອມແປງຈຸດຕຳ່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sz w:val="24"/>
                <w:szCs w:val="24"/>
                <w:cs/>
              </w:rPr>
              <w:t>ຈຸດສູງ ແລະ ຈຸດບົກຜ່ອງໃນການປູ</w:t>
            </w:r>
          </w:p>
          <w:p w14:paraId="59D96377" w14:textId="39BBEA01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ກຳນົດ ແລະ ລາຍງານຄວາມຜິດພາດໃນການປູທີ່ມີການ ກວດສອບເຫັນກ່ອນ ແລະ ໃນຄະນະທີ່ປະຕິບັດງານ</w:t>
            </w:r>
          </w:p>
        </w:tc>
      </w:tr>
      <w:tr w:rsidR="00FC4937" w:rsidRPr="00706DD0" w14:paraId="41126087" w14:textId="77777777" w:rsidTr="00D226A3">
        <w:tc>
          <w:tcPr>
            <w:tcW w:w="2689" w:type="dxa"/>
            <w:tcBorders>
              <w:bottom w:val="single" w:sz="4" w:space="0" w:color="auto"/>
            </w:tcBorders>
          </w:tcPr>
          <w:p w14:paraId="3CDAFD09" w14:textId="43ED4284" w:rsidR="00FC4937" w:rsidRPr="00706DD0" w:rsidRDefault="00FC4937" w:rsidP="00FC4937">
            <w:pPr>
              <w:pStyle w:val="Heading5"/>
              <w:numPr>
                <w:ilvl w:val="0"/>
                <w:numId w:val="37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ອະນາໄມ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252C888D" w14:textId="77777777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sz w:val="24"/>
                <w:szCs w:val="24"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ອະນາໄມພື້ນທີ່ເຮັດວຽກ ແລະ ຈັດການວັດຖຸດິບຫຼື ປະຍຸກວັດສະດຸຕາມແຜນການບໍລິຫານຈັດການດ້ານສິ່ງແວດລ້ອມຂອງໂຄງການ</w:t>
            </w:r>
          </w:p>
          <w:p w14:paraId="382A1272" w14:textId="72FAD10F" w:rsidR="00FC4937" w:rsidRPr="00706DD0" w:rsidRDefault="00FC4937" w:rsidP="00FC4937">
            <w:pPr>
              <w:pStyle w:val="Heading5"/>
              <w:numPr>
                <w:ilvl w:val="1"/>
                <w:numId w:val="37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sz w:val="24"/>
                <w:szCs w:val="24"/>
                <w:cs/>
              </w:rPr>
              <w:t>ເຮັດຄວາມສະອາດ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sz w:val="24"/>
                <w:szCs w:val="24"/>
                <w:cs/>
              </w:rPr>
              <w:t>ກວດເບິ່ງ</w:t>
            </w:r>
            <w:r w:rsidRPr="00706DD0">
              <w:rPr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b/>
                <w:bCs/>
                <w:sz w:val="24"/>
                <w:szCs w:val="24"/>
                <w:cs/>
              </w:rPr>
              <w:t>ບຳລຸງຮັກສາ</w:t>
            </w:r>
            <w:r w:rsidRPr="00706DD0">
              <w:rPr>
                <w:rFonts w:eastAsia="Phetsarath OT"/>
                <w:sz w:val="24"/>
                <w:szCs w:val="24"/>
                <w:cs/>
              </w:rPr>
              <w:t xml:space="preserve"> ແລະ ເກັບຮັກສາເຄື່ອງມື ແລະ ອຸປະກອນ</w:t>
            </w:r>
          </w:p>
        </w:tc>
      </w:tr>
      <w:tr w:rsidR="006A07EF" w:rsidRPr="00706DD0" w14:paraId="32241CF2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0E95D" w14:textId="77777777" w:rsidR="00706DD0" w:rsidRDefault="00706DD0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</w:p>
          <w:p w14:paraId="3FD56376" w14:textId="77777777" w:rsidR="00706DD0" w:rsidRDefault="00706DD0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</w:p>
          <w:p w14:paraId="78558C11" w14:textId="77777777" w:rsidR="00706DD0" w:rsidRDefault="00706DD0" w:rsidP="00637AFE">
            <w:pPr>
              <w:rPr>
                <w:rFonts w:eastAsia="Phetsarath OT"/>
                <w:b/>
                <w:bCs/>
                <w:noProof/>
                <w:lang w:bidi="lo-LA"/>
              </w:rPr>
            </w:pPr>
          </w:p>
          <w:p w14:paraId="047FB3DF" w14:textId="0281E3E8" w:rsidR="006A07EF" w:rsidRPr="00706DD0" w:rsidRDefault="006A07EF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ຂອບເຂດຂອງຕົວປ່ຽ</w:t>
            </w:r>
            <w:r w:rsidR="00706DD0">
              <w:rPr>
                <w:rFonts w:eastAsia="Phetsarath OT" w:hint="cs"/>
                <w:b/>
                <w:bCs/>
                <w:noProof/>
                <w:cs/>
                <w:lang w:bidi="lo-LA"/>
              </w:rPr>
              <w:t>ນ</w:t>
            </w:r>
          </w:p>
        </w:tc>
      </w:tr>
      <w:tr w:rsidR="006A07EF" w:rsidRPr="00706DD0" w14:paraId="5836E7E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E774CD4" w14:textId="77777777" w:rsidR="006A07EF" w:rsidRPr="00706DD0" w:rsidRDefault="006A07EF" w:rsidP="00637AFE">
            <w:pPr>
              <w:jc w:val="center"/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ຕົວປ່ຽນ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1CB1D7C" w14:textId="77777777" w:rsidR="006A07EF" w:rsidRPr="00706DD0" w:rsidRDefault="006A07EF" w:rsidP="00637AFE">
            <w:pPr>
              <w:pStyle w:val="Heading5"/>
              <w:numPr>
                <w:ilvl w:val="0"/>
                <w:numId w:val="0"/>
              </w:numPr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ຂອບເຂດ</w:t>
            </w:r>
          </w:p>
        </w:tc>
      </w:tr>
      <w:tr w:rsidR="0049013B" w:rsidRPr="00706DD0" w14:paraId="74FDD26C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D6C4CAF" w14:textId="5FA434C8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ເອກະສານປະຕິບັດທີ່ກ່ຽວຂ້ອງ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EC6AA64" w14:textId="43D97F50" w:rsidR="0049013B" w:rsidRPr="00706DD0" w:rsidRDefault="0049013B" w:rsidP="0049013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7819753D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ກົດໝາຍ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ການຈັດຕັ້ງ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ຄວາມຕ້ອງການໃນສະ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ຖານທີ່ກໍ່ສ້າງ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ຂັ້ນຕອນການປະຕິບັດ</w:t>
            </w:r>
          </w:p>
          <w:p w14:paraId="03B38F6A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ຄໍາແນະນໍາຂອງຜູ້ຜະລິດ ແລະ ຂໍ້ກໍານົດ</w:t>
            </w:r>
          </w:p>
          <w:p w14:paraId="1A917880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ການພົວພັນດ້ານການເຮັດວຽກແລະການເຮັດວຽກຢູ່ ລາວ</w:t>
            </w:r>
          </w:p>
          <w:p w14:paraId="3683AFD8" w14:textId="59C899AB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ກົດຫມາຍວ່າດ້ວຍການຈ້າງງານ ແລະ ຄວາມບໍ່ສະເຫມີພາບໃນການຈ້າງງານທີ່ເທົ່າທຽມກັນ</w:t>
            </w:r>
          </w:p>
        </w:tc>
      </w:tr>
      <w:tr w:rsidR="0049013B" w:rsidRPr="00706DD0" w14:paraId="1DAA6924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87E7B16" w14:textId="579CC311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ຂໍ້ກຳນົດດ້ານຄວາມປອດໄພ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744CC97" w14:textId="3A561D8D" w:rsidR="0049013B" w:rsidRPr="00706DD0" w:rsidRDefault="0049013B" w:rsidP="00344D6F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62A6FD54" w14:textId="741F8FB1" w:rsidR="00344D6F" w:rsidRPr="00706DD0" w:rsidRDefault="00344D6F" w:rsidP="00F10EF7">
            <w:pPr>
              <w:numPr>
                <w:ilvl w:val="1"/>
                <w:numId w:val="38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ກົດຫມາຍ ແລະ ລະບຽບການຕ່າງໆຂອງລັດ ຫຼື ຂອບເຂດ ແລະ ແຜນການຄວາມປອດໄພຂອງໂຄງການ ແລະ ແຜນການຄວາມປອດໄພຂອງໂຄງການລວມທັງເສື້ອຜ້າ ແລະ ອຸປະກອນປ້ອງກັນ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ການນໍາໃຊ້ເຄື່ອງມືແລະອຸປະກອນ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ສະພາບແວດລ້ອມໃນບ່ອນເຮັດວຽກແລະຄວາມປອດໄພ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ການຈັດການວັດຖຸ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ການໃຊ້ອຸປະກອນດັບເພີງ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ການຄວບຄຸມອັນຕະລາຍ, ອຸປະກອນ ແລະ ສານອັນຕະລາຍ</w:t>
            </w:r>
          </w:p>
          <w:p w14:paraId="3EDA3BD2" w14:textId="3E0E68E2" w:rsidR="00344D6F" w:rsidRPr="00706DD0" w:rsidRDefault="00344D6F" w:rsidP="00F10EF7">
            <w:pPr>
              <w:numPr>
                <w:ilvl w:val="1"/>
                <w:numId w:val="38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ການກະຈາຍຄວາມປອດໄພລວມທັງຂັ້ນຕອນການຫຼຸດຜ່ອນຄວາມເຄັ່ງຕຶງແລະຄວາມເຫນື່ອຍລ້າ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ການຕິດຕາມແຜນການການຈະລາຈອນຂອງສະຖານທີ່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ການລະມັດລະວັງໃນການເຮັດວຽກໃກ້ຊິດກັບການຈະລາຈອນ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ຄວາມຮູ້ກ່ຽວກັບລົດໂລແລະລົດອື່ນໆທີ່ເຮັດວຽກໃນພື້ນທີ່</w:t>
            </w:r>
          </w:p>
          <w:p w14:paraId="3CBAC01E" w14:textId="3B5173F4" w:rsidR="00344D6F" w:rsidRPr="00706DD0" w:rsidRDefault="00344D6F" w:rsidP="00F10EF7">
            <w:pPr>
              <w:numPr>
                <w:ilvl w:val="1"/>
                <w:numId w:val="38"/>
              </w:numPr>
              <w:shd w:val="clear" w:color="auto" w:fill="FFFFFF"/>
              <w:ind w:left="598" w:hanging="567"/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ລະບົບປະຕິບັດການທີ່ປອດໄພລວມທັງການຮັບຮູ້ແລະປ້ອງກັນອັນຕະລາຍທີ່ກ່ຽວຂ້ອງກັບພື້ນທີ່ຫຼຸບໂນນ /ບໍ່ສະຖຽນລະພາບ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ຕົ້ນໄມ້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ຂົວ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ອາຄານອ້ອມຂ້າງ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ສິ່ງກີດຂວາງ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ສິ່ງກໍ່ສ້າງ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ອຸປະກອນທີ່ເປັນອັນຕະລາຍ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ຂີ້ເຫຍື້ອ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ເຄື່ອງອື່ນໆ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ພະນັກງານ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ການຄວບຄຸມການຈະລາຈອນ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ເຮັດວຽກຢູ່ໃກ້ກັບຄົນອື່ນ</w:t>
            </w:r>
            <w:r w:rsidRPr="00706DD0">
              <w:rPr>
                <w:rFonts w:eastAsia="Phetsarath OT"/>
                <w:noProof/>
                <w:lang w:bidi="lo-LA"/>
              </w:rPr>
              <w:t xml:space="preserve">, 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ນັກທ່ອງທ່ຽວ ແລະສາທາລະນະຊົນ</w:t>
            </w:r>
          </w:p>
          <w:p w14:paraId="0B5D6800" w14:textId="22A2058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ຮັບປະກັນຄວາມອັນຕະລາຍ ແລະ ຄວາມສ່ຽງລວມທັງລະດັບດິນທີ່ບໍ່ສະຫມໍ່າສະເຫມີ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ຕົ້ນໄມ້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ໄຟໄຫມ້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ຫນ້າດິນ ແລະ ໃຕ້ດິນ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ຂົວ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ອາຄານ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ການຂຸດຄົ້ນ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ການຈະລາຈອນ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ດິນຄັນທາງ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ການຕັດ,ໂຄງສ້າງ ແລະ ວັດສະດຸອັນຕະລາຍ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.</w:t>
            </w:r>
          </w:p>
          <w:p w14:paraId="65698F46" w14:textId="196B7FD3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ຂັ້ນຕອນສຸກເສີນກ່ຽວກັບການນຳໃຊ້ອຸປະກອນລວມເຖິງອຸປະກອນດັບເພີງ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ຂໍ້ກຳນົດດ້ານການປະຖົມພະຍາບານຂອງອົງກອນ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ແລະ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ອົບພະຍົບ</w:t>
            </w:r>
          </w:p>
        </w:tc>
      </w:tr>
      <w:tr w:rsidR="0049013B" w:rsidRPr="00706DD0" w14:paraId="0DCD777E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6604334" w14:textId="47360443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ສະຖານທີ່ກໍ່ສ້າງ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65ABF06" w14:textId="77777777" w:rsidR="0049013B" w:rsidRPr="00706DD0" w:rsidRDefault="0049013B" w:rsidP="00344D6F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47C8BFB2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ບ່ອນຈອດລົດ</w:t>
            </w:r>
          </w:p>
          <w:p w14:paraId="7B6EE60E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ທາງແລ່ນເຮືອບິນ</w:t>
            </w:r>
          </w:p>
          <w:p w14:paraId="687C917B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ພື້ນທີ່ຕູ້ຄອນເທນເນີ້</w:t>
            </w:r>
          </w:p>
          <w:p w14:paraId="0DE61931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ບ່ອນຢືນ</w:t>
            </w:r>
          </w:p>
          <w:p w14:paraId="4F6129CB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ທາງຍ່າງ</w:t>
            </w:r>
          </w:p>
          <w:p w14:paraId="5D8D250A" w14:textId="77777777" w:rsidR="00344D6F" w:rsidRPr="00706DD0" w:rsidRDefault="00344D6F" w:rsidP="00F10EF7">
            <w:pPr>
              <w:pStyle w:val="ListBullet"/>
              <w:numPr>
                <w:ilvl w:val="1"/>
                <w:numId w:val="38"/>
              </w:numPr>
              <w:spacing w:before="0" w:after="0"/>
              <w:ind w:left="598" w:hanging="567"/>
              <w:rPr>
                <w:rFonts w:ascii="Phetsarath OT" w:eastAsia="Phetsarath OT" w:hAnsi="Phetsarath OT" w:cs="Phetsarath OT"/>
                <w:noProof/>
                <w:szCs w:val="24"/>
                <w:lang w:bidi="lo-LA"/>
              </w:rPr>
            </w:pPr>
            <w:r w:rsidRPr="00706DD0">
              <w:rPr>
                <w:rFonts w:ascii="Phetsarath OT" w:eastAsia="Phetsarath OT" w:hAnsi="Phetsarath OT" w:cs="Phetsarath OT"/>
                <w:noProof/>
                <w:szCs w:val="24"/>
                <w:cs/>
                <w:lang w:bidi="lo-LA"/>
              </w:rPr>
              <w:t>ທາງລົດຖີບ</w:t>
            </w:r>
          </w:p>
          <w:p w14:paraId="35FEDF68" w14:textId="0AD2D7BD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ທາງລົດ</w:t>
            </w:r>
          </w:p>
        </w:tc>
      </w:tr>
      <w:tr w:rsidR="0049013B" w:rsidRPr="00706DD0" w14:paraId="309865BA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021FE0" w14:textId="70361930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ຈະລາຈອນ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CC5F129" w14:textId="77777777" w:rsidR="0049013B" w:rsidRPr="00706DD0" w:rsidRDefault="0049013B" w:rsidP="0049013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ອາດຈະປະກອບມີ ແຕ່ບໍ່ຈຳກັດສະເພາະ:</w:t>
            </w:r>
          </w:p>
          <w:p w14:paraId="3FCDA9AD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ສະພາບແວດລ້ອມໃນຕົວເມືອງທີ່ໜາແໜ້ນ</w:t>
            </w:r>
          </w:p>
          <w:p w14:paraId="4FF325EB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ເຂດຊົນນະບົດທີ່ມີການສັນຈອນໜ້ອຍ</w:t>
            </w:r>
          </w:p>
          <w:p w14:paraId="3E027A91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ເຂດປອດການຄ້າ</w:t>
            </w:r>
          </w:p>
          <w:p w14:paraId="0024F07C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ອາຄານ</w:t>
            </w:r>
          </w:p>
          <w:p w14:paraId="242A766D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ສະຖານທີ່ຈອກລົດ</w:t>
            </w:r>
          </w:p>
          <w:p w14:paraId="018D9BA3" w14:textId="0C0E01FA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ພື້ນທີ່ສຳລັບຍ່າງ</w:t>
            </w:r>
          </w:p>
        </w:tc>
      </w:tr>
      <w:tr w:rsidR="0049013B" w:rsidRPr="00706DD0" w14:paraId="4B65381F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32A413" w14:textId="30784E8E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 xml:space="preserve">ເຄື່ອງມື ແລະ ອຸປະກອນ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35870C2" w14:textId="77777777" w:rsidR="0049013B" w:rsidRPr="00706DD0" w:rsidRDefault="0049013B" w:rsidP="0049013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ອາດລວມເອົາບັນດາລາຍການຕ່າງໆ ແຕ່ບໍ່ຈຳກັດສະເພາະ:</w:t>
            </w:r>
          </w:p>
          <w:p w14:paraId="57785386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ຄາດ</w:t>
            </w:r>
          </w:p>
          <w:p w14:paraId="3E291153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ໄມ້ຟອຍ</w:t>
            </w:r>
          </w:p>
          <w:p w14:paraId="488A683B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ຊວ້ານ</w:t>
            </w:r>
          </w:p>
          <w:p w14:paraId="00CD796D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ເຄື່ອງວັດຄວາມເລິກ</w:t>
            </w:r>
          </w:p>
          <w:p w14:paraId="65B803D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ໄມ້ບັນທັດ</w:t>
            </w:r>
          </w:p>
          <w:p w14:paraId="5F78469E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ອ່າງ</w:t>
            </w:r>
          </w:p>
          <w:p w14:paraId="2439F5D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ບັນທັດນຳ້ທ່ຽງ</w:t>
            </w:r>
          </w:p>
          <w:p w14:paraId="30CD3489" w14:textId="5E98F5CC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ເສັ້ນພຽກ</w:t>
            </w:r>
          </w:p>
        </w:tc>
      </w:tr>
      <w:tr w:rsidR="0049013B" w:rsidRPr="00706DD0" w14:paraId="06E6BD51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BC7543" w14:textId="0108A384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ຂໍ້ກຳນົດກ່ຽວກັບການຄຸ້ມຄອງສິ່ງເວດລ້ອມ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03768A9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ແຜນການຄຸ້ມຄອງສິ່ງແວດລ້ອມໂຄງການ </w:t>
            </w:r>
          </w:p>
          <w:p w14:paraId="38B6CC19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ການຄຸ້ມຄອງສິ່ງເສດເຫລືອ</w:t>
            </w:r>
          </w:p>
          <w:p w14:paraId="57C0B778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ການປົກປ້ອງຄຸນນະພາບນ້ໍາ</w:t>
            </w:r>
          </w:p>
          <w:p w14:paraId="174B4F03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ສຽງ</w:t>
            </w:r>
          </w:p>
          <w:p w14:paraId="3F22E674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ສັ່ນສະເທືອນ</w:t>
            </w:r>
          </w:p>
          <w:p w14:paraId="32EB45EF" w14:textId="38EFCB1B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ການຄຸ້ມຄອງຂີ້ຝຸ່ນ ແລະ ຄວາມສະອາດ</w:t>
            </w:r>
          </w:p>
        </w:tc>
      </w:tr>
      <w:tr w:rsidR="0049013B" w:rsidRPr="00706DD0" w14:paraId="30BC25CF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171E4A5" w14:textId="76B7B787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ກະຈ່າຍຢາງ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932D28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ການກໍ່ສ້າງໃໝ່</w:t>
            </w:r>
          </w:p>
          <w:p w14:paraId="5DC37D2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ສ້ອມແປງໜ້າທາງ</w:t>
            </w:r>
          </w:p>
          <w:p w14:paraId="2FA5218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ສ້ອມແປງບ່ອນທີ່ເປ່ເພ</w:t>
            </w:r>
          </w:p>
          <w:p w14:paraId="195D70C6" w14:textId="6D040225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ປູຜີວໜ້າທາງ</w:t>
            </w:r>
          </w:p>
        </w:tc>
      </w:tr>
      <w:tr w:rsidR="0049013B" w:rsidRPr="00706DD0" w14:paraId="5B7598DD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5EB8CB8" w14:textId="46AA33AF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ອັດສະຟານ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C2A747C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ຄວາມໜາແໜ້ນໃນການເກຣດ</w:t>
            </w:r>
          </w:p>
          <w:p w14:paraId="23C3803B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ການອັດແໜ້ນແຮ່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 </w:t>
            </w:r>
          </w:p>
          <w:p w14:paraId="188257F9" w14:textId="1E1B2057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ຫີນແກນິກ</w:t>
            </w:r>
          </w:p>
        </w:tc>
      </w:tr>
      <w:tr w:rsidR="0049013B" w:rsidRPr="00706DD0" w14:paraId="06C247B4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F93F9E4" w14:textId="71D8F3CD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ຈຸດເຊື່ອຕໍ່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D6B9D58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ຕາມທາງຍາວ</w:t>
            </w:r>
          </w:p>
          <w:p w14:paraId="24803E31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ທາງຂວາງ</w:t>
            </w:r>
          </w:p>
          <w:p w14:paraId="66DEB624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ຮ້ອນຫາຮ້ອນ</w:t>
            </w:r>
          </w:p>
          <w:p w14:paraId="4AE67924" w14:textId="08FE62D7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ເຢັນຫາຮ້ອນ</w:t>
            </w:r>
          </w:p>
        </w:tc>
      </w:tr>
      <w:tr w:rsidR="0049013B" w:rsidRPr="00706DD0" w14:paraId="231E4955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8F89A62" w14:textId="2847250B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left" w:pos="598"/>
              </w:tabs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ຂໍ້ບົກຜ່ອງ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2595867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ການຕຳວັດສະດຸ</w:t>
            </w:r>
          </w:p>
          <w:p w14:paraId="58A11AE4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ການແຍກວັດສະດຸ</w:t>
            </w:r>
          </w:p>
          <w:p w14:paraId="379194DD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ບວມວັດສະດຸ</w:t>
            </w:r>
          </w:p>
          <w:p w14:paraId="6708BBAC" w14:textId="77777777" w:rsidR="00344D6F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ວັດຖຸດິບທີ່ເປັນກ້ອນວັດສະດຸ</w:t>
            </w:r>
          </w:p>
          <w:p w14:paraId="64476C9A" w14:textId="5514AA12" w:rsidR="0049013B" w:rsidRPr="00706DD0" w:rsidRDefault="00344D6F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ຊ່ອງວ່າງວັດສະດຸ</w:t>
            </w:r>
          </w:p>
        </w:tc>
      </w:tr>
      <w:tr w:rsidR="0049013B" w:rsidRPr="00706DD0" w14:paraId="29B25A33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0C7CCE1" w14:textId="535AC236" w:rsidR="0049013B" w:rsidRPr="00706DD0" w:rsidRDefault="0049013B" w:rsidP="00F10EF7">
            <w:pPr>
              <w:pStyle w:val="Heading5"/>
              <w:numPr>
                <w:ilvl w:val="0"/>
                <w:numId w:val="3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lastRenderedPageBreak/>
              <w:t>ວັດສະດຸ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C0BBF30" w14:textId="1E4B77F4" w:rsidR="0049013B" w:rsidRPr="00706DD0" w:rsidRDefault="00B060C1" w:rsidP="00F10EF7">
            <w:pPr>
              <w:pStyle w:val="Heading5"/>
              <w:numPr>
                <w:ilvl w:val="1"/>
                <w:numId w:val="3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>
              <w:rPr>
                <w:rFonts w:eastAsia="Phetsarath OT"/>
                <w:noProof/>
                <w:sz w:val="24"/>
                <w:szCs w:val="24"/>
                <w:cs/>
              </w:rPr>
              <w:t>ອັດສະຟານ ແລະ ສານເຄືອບ</w:t>
            </w:r>
            <w:r w:rsidR="00344D6F" w:rsidRPr="00706DD0">
              <w:rPr>
                <w:rFonts w:eastAsia="Phetsarath OT"/>
                <w:noProof/>
                <w:sz w:val="24"/>
                <w:szCs w:val="24"/>
                <w:cs/>
              </w:rPr>
              <w:t>ໂດຍສະເພາະ ຢາງນ້ຳ</w:t>
            </w:r>
            <w:r w:rsidR="00344D6F"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="00344D6F" w:rsidRPr="00706DD0">
              <w:rPr>
                <w:rFonts w:eastAsia="Phetsarath OT"/>
                <w:noProof/>
                <w:sz w:val="24"/>
                <w:szCs w:val="24"/>
                <w:cs/>
              </w:rPr>
              <w:t>ສານລະລາຍ</w:t>
            </w:r>
          </w:p>
        </w:tc>
      </w:tr>
      <w:tr w:rsidR="006A07EF" w:rsidRPr="00706DD0" w14:paraId="152B3901" w14:textId="77777777" w:rsidTr="00D226A3">
        <w:tc>
          <w:tcPr>
            <w:tcW w:w="9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5575" w14:textId="766BCE0E" w:rsidR="006A07EF" w:rsidRPr="00706DD0" w:rsidRDefault="00462EB9" w:rsidP="00637AFE">
            <w:pPr>
              <w:rPr>
                <w:rFonts w:eastAsia="Phetsarath OT"/>
                <w:b/>
                <w:bCs/>
                <w:noProof/>
                <w:cs/>
                <w:lang w:bidi="lo-LA"/>
              </w:rPr>
            </w:pPr>
            <w:r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ຄໍາແນະນໍາ</w:t>
            </w:r>
            <w:r w:rsidR="006A07EF" w:rsidRPr="00706DD0">
              <w:rPr>
                <w:rFonts w:eastAsia="Phetsarath OT"/>
                <w:b/>
                <w:bCs/>
                <w:noProof/>
                <w:cs/>
                <w:lang w:bidi="lo-LA"/>
              </w:rPr>
              <w:t>ດ້ານຫຼັກຖານ</w:t>
            </w:r>
          </w:p>
        </w:tc>
      </w:tr>
      <w:tr w:rsidR="006A07EF" w:rsidRPr="00706DD0" w14:paraId="150A98A0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636AA7D" w14:textId="77777777" w:rsidR="006A07EF" w:rsidRPr="00706DD0" w:rsidRDefault="006A07EF" w:rsidP="00CE756E">
            <w:pPr>
              <w:pStyle w:val="Heading5"/>
              <w:numPr>
                <w:ilvl w:val="0"/>
                <w:numId w:val="3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ລັກສະນະສຳຄັນຂອງສະມັດຖະພາບ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A37500E" w14:textId="036E93A0" w:rsidR="006A07EF" w:rsidRPr="00706DD0" w:rsidRDefault="006A4FC6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31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ການວັດຜົນຕ້ອງການເຫັນຫຼັກຖານຕ່າງໆ:</w:t>
            </w:r>
          </w:p>
          <w:p w14:paraId="3F2FB287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ຄວາມຮູ້ກ່ຽວກັບຄວາມຕ້ອງການ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 ແລະ ຄໍາແນະນໍາສໍາລັບການກະຈາຍຢາງດ້ວຍມື</w:t>
            </w:r>
          </w:p>
          <w:p w14:paraId="0EA65217" w14:textId="32C87A7B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ການດໍາເນີນການກະຈາຍຢາງໝາກຕອຍຕາມຂໍ້ກໍານົດຂັ້ນຕອນ ແລະ ເຕັກນິກຕ່າງໆທີ່ມີປະສິດທິພາບແລະມີປະສິດທິພາບຢ່າງປອດໄພ</w:t>
            </w:r>
          </w:p>
          <w:p w14:paraId="23E0C39B" w14:textId="5E08B220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ເຮັດວຽກຮ່ວມກັບຄົນອື່ນເພື່ອດໍາເນີນແລະສໍາເລັດການແຜ່ກະຈາຍຂອງຢາງທີ່ມີປະສິດທິຜົນທັງຫມົດ</w:t>
            </w:r>
          </w:p>
          <w:p w14:paraId="6F50B663" w14:textId="77777777" w:rsidR="00AA2986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ປະຕິບັດຢ່າງທັນເວລາຂອງການແຜ່ກະຈາຍຢາງດ້ວຍມືທີ່ປອດໄພຢ່າງມີປະສິດທິພາບແລະປະສິດຕິຜົນຕາມເປົ້າຫມາຍທີ່ຕ້ອງການ</w:t>
            </w:r>
          </w:p>
          <w:p w14:paraId="00BCCDA1" w14:textId="6894FC0A" w:rsidR="00624494" w:rsidRPr="00706DD0" w:rsidRDefault="00AA2986" w:rsidP="00F10EF7">
            <w:pPr>
              <w:pStyle w:val="Heading5"/>
              <w:numPr>
                <w:ilvl w:val="0"/>
                <w:numId w:val="50"/>
              </w:numPr>
              <w:tabs>
                <w:tab w:val="clear" w:pos="457"/>
                <w:tab w:val="left" w:pos="598"/>
              </w:tabs>
              <w:ind w:left="882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ສອງແຜ່ນທີ່ເກີນ 50 ມມ ແຕ່ລະອັນມີຢາງໝາກຕອບແຕກຕ່າງກັນ</w:t>
            </w:r>
          </w:p>
          <w:p w14:paraId="3695F249" w14:textId="0F11BE6A" w:rsidR="00AA2986" w:rsidRPr="00706DD0" w:rsidRDefault="00AA2986" w:rsidP="00F10EF7">
            <w:pPr>
              <w:pStyle w:val="Heading5"/>
              <w:numPr>
                <w:ilvl w:val="0"/>
                <w:numId w:val="50"/>
              </w:numPr>
              <w:tabs>
                <w:tab w:val="clear" w:pos="457"/>
                <w:tab w:val="left" w:pos="598"/>
              </w:tabs>
              <w:ind w:left="882"/>
              <w:jc w:val="left"/>
              <w:outlineLvl w:val="4"/>
              <w:rPr>
                <w:sz w:val="24"/>
                <w:szCs w:val="24"/>
              </w:rPr>
            </w:pPr>
            <w:r w:rsidRPr="00706DD0">
              <w:rPr>
                <w:sz w:val="24"/>
                <w:szCs w:val="24"/>
                <w:cs/>
              </w:rPr>
              <w:t xml:space="preserve">ສອງແຜ່ນທີ່ມີຄວາມໜາຕ່ຳກ່ວາ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50 ມມ ແຕ່ລະອັນມີຢາງໝາກຕອບແຕກຕ່າງກັນ</w:t>
            </w:r>
          </w:p>
          <w:p w14:paraId="6B3F67D8" w14:textId="77777777" w:rsidR="006A07EF" w:rsidRPr="00706DD0" w:rsidRDefault="00AA2986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ກະຈາຍຢາງໝາກຕອຍດ້ວຍມືຢ່າງໜ້ອຍ 5 ມ</w:t>
            </w:r>
            <w:r w:rsidRPr="00706DD0">
              <w:rPr>
                <w:rFonts w:eastAsia="Phetsarath OT"/>
                <w:noProof/>
                <w:sz w:val="24"/>
                <w:szCs w:val="24"/>
                <w:vertAlign w:val="superscript"/>
                <w:cs/>
              </w:rPr>
              <w:t>2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ຖືກຕ້ອງຕາມລະດັບ</w:t>
            </w:r>
          </w:p>
          <w:p w14:paraId="67071056" w14:textId="2EDE0829" w:rsidR="00AA2986" w:rsidRPr="00706DD0" w:rsidRDefault="00AA2986" w:rsidP="00AA2986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sz w:val="24"/>
                <w:szCs w:val="24"/>
                <w:cs/>
              </w:rPr>
            </w:pPr>
            <w:r w:rsidRPr="00706DD0">
              <w:rPr>
                <w:sz w:val="24"/>
                <w:szCs w:val="24"/>
                <w:cs/>
              </w:rPr>
              <w:t>ເຮັດວຽກຮ່ວມກັບເຄື່ອງປູທາງໃນການປູຮອຍຕາມຂວາງຂອງເສັ້ນ</w:t>
            </w:r>
          </w:p>
        </w:tc>
      </w:tr>
      <w:tr w:rsidR="006A07EF" w:rsidRPr="00706DD0" w14:paraId="2E967EAB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28DDC62" w14:textId="77777777" w:rsidR="006A07EF" w:rsidRPr="00706DD0" w:rsidRDefault="006A07EF" w:rsidP="00CE756E">
            <w:pPr>
              <w:pStyle w:val="Heading5"/>
              <w:numPr>
                <w:ilvl w:val="0"/>
                <w:numId w:val="3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ຄວາມຮູ້ທີ່ກ່ຽວຂ້ອງ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1F1D1B79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ຄວາມຕ້ອງການຄວາມປອດໄພໃນເວັບໄຊທ໌ແລະອຸປະກອນ</w:t>
            </w:r>
          </w:p>
          <w:p w14:paraId="3AB3B6A4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 ປະເພດເຄື່ອງມື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ລັກສະນະແລະຂໍ້ຈໍາກັດ</w:t>
            </w:r>
          </w:p>
          <w:p w14:paraId="1B728893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ຂັ້ນຕອນການດໍາເນີນງານແລະການບໍາລຸງຮັກສາ</w:t>
            </w:r>
          </w:p>
          <w:p w14:paraId="13EE1E76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ຄວາມຮັບຜິດຊອບການຄວບຄຸມການຈະລາຈອນແລະການຄວບຄຸມການຈະລາຈອນແລະອໍານາດ</w:t>
            </w:r>
          </w:p>
          <w:p w14:paraId="31134B0B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ຄຸນສົມບັດຂອງ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asphalt</w:t>
            </w:r>
          </w:p>
          <w:p w14:paraId="4C32A4FC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ລະຫັດປະຕິບັດຂອງ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AAPA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 xml:space="preserve">ສໍາລັບການເຮັດວຽກຮ່ວມກັບຜູກພັນທີ່ດັດແປງ 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>SBS</w:t>
            </w:r>
          </w:p>
          <w:p w14:paraId="4DF03608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ຂະບວນການສໍາລັບການຄິດໄລ່ຄວາມຕ້ອງການດ້ານວັດຖຸ</w:t>
            </w:r>
          </w:p>
          <w:p w14:paraId="1355AC9F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ແຜ່ນຂໍ້ມູນຄວາມປອດໄພວັດສະດຸແລະວິທີການຈັດການວັດຖຸ</w:t>
            </w:r>
          </w:p>
          <w:p w14:paraId="58CC0FD3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ຄວາມຕ້ອງການຄຸນນະພາບຂອງໂຄງການ</w:t>
            </w:r>
          </w:p>
          <w:p w14:paraId="2787F71B" w14:textId="77777777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ຄໍາສັບການກໍ່ສ້າງທາງພົນລະເຮືອນ</w:t>
            </w:r>
          </w:p>
          <w:p w14:paraId="3DD1A43D" w14:textId="261F9E67" w:rsidR="006A07EF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ວິທີການເຮັດວຽກທີ່ປອດໄພ</w:t>
            </w:r>
          </w:p>
        </w:tc>
      </w:tr>
      <w:tr w:rsidR="006A07EF" w:rsidRPr="00706DD0" w14:paraId="64454149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863D09" w14:textId="77777777" w:rsidR="006A07EF" w:rsidRPr="00706DD0" w:rsidRDefault="006A07EF" w:rsidP="00CE756E">
            <w:pPr>
              <w:pStyle w:val="Heading5"/>
              <w:numPr>
                <w:ilvl w:val="0"/>
                <w:numId w:val="3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ທັກສະທີ່ກ່ຽວຂ້ອງ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455FE44C" w14:textId="6D2A6D03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ປະຕິບັດຕາມກົດລະບຽບ</w:t>
            </w:r>
            <w:r w:rsidRPr="00706DD0">
              <w:rPr>
                <w:rFonts w:eastAsia="Phetsarath OT"/>
                <w:noProof/>
                <w:sz w:val="24"/>
                <w:szCs w:val="24"/>
              </w:rPr>
              <w:t xml:space="preserve">, 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ການຈັດຕັ້ງແລະສະຖານທີ່ທີ່ຕ້ອງການແລະຂັ້ນຕອນສໍາລັບການກະແຈກກະເບື້ອງດ້ວຍມື</w:t>
            </w:r>
          </w:p>
          <w:p w14:paraId="0AC619B2" w14:textId="49D797E3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ຈັດກິດຈະກໍາຕ່າງໆ</w:t>
            </w:r>
          </w:p>
          <w:p w14:paraId="6CD46C39" w14:textId="15DCD696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ເລືອກແລະນໍາໃຊ້ເຄື່ອງມືແລະອຸປະກອນທີ່ກ່ຽວຂ້ອງຢ່າງປອດໄພ</w:t>
            </w:r>
          </w:p>
          <w:p w14:paraId="2C48A724" w14:textId="2768F3DF" w:rsidR="00624494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ກໍານົດແລະລາຍງານກ່ຽວກັບອັນຕະລາຍທີ່ກ່ຽວຂ້ອງກັບການເຮັດວຽກແລະກິດຈະກໍາການເຮັດວຽກ</w:t>
            </w:r>
          </w:p>
          <w:p w14:paraId="5EE07715" w14:textId="044D0A9D" w:rsidR="006A07EF" w:rsidRPr="00706DD0" w:rsidRDefault="00624494" w:rsidP="00624494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ຕິດຕໍ່ສື່ສານຢ່າງມີປະສິດທິພາບເພື່ອຮັບແລະອະທິບາຍຄໍາແນະນໍາກ່ຽວກັບວຽກ</w:t>
            </w:r>
          </w:p>
        </w:tc>
      </w:tr>
      <w:tr w:rsidR="006A07EF" w:rsidRPr="00706DD0" w14:paraId="7D8BE13E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FE6737F" w14:textId="77777777" w:rsidR="006A07EF" w:rsidRPr="00706DD0" w:rsidRDefault="006A07EF" w:rsidP="00CE756E">
            <w:pPr>
              <w:pStyle w:val="Heading5"/>
              <w:numPr>
                <w:ilvl w:val="0"/>
                <w:numId w:val="36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lastRenderedPageBreak/>
              <w:t>ຊັບພະຍາກອນທີ່ກ່ຽວ ຂ້ອງ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6ECAF160" w14:textId="46B47CE5" w:rsidR="000A51BE" w:rsidRPr="00706DD0" w:rsidRDefault="006A07EF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ຊັບພະຍາກອນທີ່ຈຳເປັນຕ່າງໆ ຕໍ່ໄປນີ້ຄວນໄດ້ຮັບການຕອບສະໜອງ:</w:t>
            </w:r>
          </w:p>
          <w:p w14:paraId="7A9AD8EC" w14:textId="2D21A759" w:rsidR="000A51BE" w:rsidRPr="00706DD0" w:rsidRDefault="000A51BE" w:rsidP="00CE756E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ເຄື່ອງມືທີ່ຈຳເປັນໃນການປະຕິບັດວຽກ</w:t>
            </w:r>
          </w:p>
          <w:p w14:paraId="2180C90D" w14:textId="1C62602E" w:rsidR="000A51BE" w:rsidRPr="00706DD0" w:rsidRDefault="000A51BE" w:rsidP="00CE756E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ອຸປະກອນທີ່ຈຳເປັນໃນການປະຕິບັດວຽກ</w:t>
            </w:r>
          </w:p>
          <w:p w14:paraId="78B270FC" w14:textId="675E60C5" w:rsidR="000A51BE" w:rsidRPr="00706DD0" w:rsidRDefault="000A51BE" w:rsidP="00CE756E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ເອກະສານທີ່ຈຳເປັນທີ່ກ່ຽວຂ້ອງ</w:t>
            </w:r>
          </w:p>
          <w:p w14:paraId="70A5704D" w14:textId="17D57552" w:rsidR="000A51BE" w:rsidRPr="00706DD0" w:rsidRDefault="000A51BE" w:rsidP="00CE756E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ວັດສະດຸ</w:t>
            </w:r>
            <w:r w:rsidR="00095A0F" w:rsidRPr="00706DD0">
              <w:rPr>
                <w:rFonts w:eastAsia="Phetsarath OT"/>
                <w:noProof/>
                <w:sz w:val="24"/>
                <w:szCs w:val="24"/>
                <w:cs/>
              </w:rPr>
              <w:t>ທໍາ</w:t>
            </w: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ຄວາມສະອາດ ຫຼື ວັດສະດຸດສິ້ນເປືອງ</w:t>
            </w:r>
          </w:p>
          <w:p w14:paraId="15D22473" w14:textId="3EAA6FDE" w:rsidR="000A51BE" w:rsidRPr="00706DD0" w:rsidRDefault="000A51BE" w:rsidP="00CE756E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ອຸປະກອນປ້ອງກັນຄວາມປອດໄພ</w:t>
            </w:r>
          </w:p>
          <w:p w14:paraId="06EBDD7C" w14:textId="77777777" w:rsidR="00875C90" w:rsidRPr="00706DD0" w:rsidRDefault="00875C90" w:rsidP="00875C90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ເຄື່ອງມື ແລະ ອຸປະກອນຕ້ອງສະຖືກຕ້ອງກັບກິດຈະກໍາທີ່ສະເຫນີ</w:t>
            </w:r>
          </w:p>
          <w:p w14:paraId="5E3DA265" w14:textId="219C9725" w:rsidR="006A07EF" w:rsidRPr="00706DD0" w:rsidRDefault="00875C90" w:rsidP="00875C90">
            <w:pPr>
              <w:pStyle w:val="Heading5"/>
              <w:numPr>
                <w:ilvl w:val="1"/>
                <w:numId w:val="36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ອຸປະກອນທີ່ເຫມາະສົມກັບການສະຫນັບສະຫນູນຂະບວນການການປະຕິບັດ</w:t>
            </w:r>
          </w:p>
        </w:tc>
      </w:tr>
      <w:tr w:rsidR="006A07EF" w:rsidRPr="00706DD0" w14:paraId="59F0C355" w14:textId="77777777" w:rsidTr="00D226A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4CFE95" w14:textId="77777777" w:rsidR="006A07EF" w:rsidRPr="00706DD0" w:rsidRDefault="006A07EF" w:rsidP="00F10EF7">
            <w:pPr>
              <w:pStyle w:val="Heading5"/>
              <w:numPr>
                <w:ilvl w:val="0"/>
                <w:numId w:val="4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ວິທີການວັດຜົນ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76CF8C18" w14:textId="3383F634" w:rsidR="006A07EF" w:rsidRPr="00706DD0" w:rsidRDefault="00445BC2" w:rsidP="00637AFE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ໜ່ວຍສະມັດຖະພາບນີ້ຄວນໄດ້ຮັບການວັດຜົນຜ່ານ:</w:t>
            </w:r>
          </w:p>
          <w:p w14:paraId="0EB2B6A4" w14:textId="77777777" w:rsidR="000A51BE" w:rsidRPr="00706DD0" w:rsidRDefault="000A51BE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ພາກທິດສະດີ</w:t>
            </w:r>
          </w:p>
          <w:p w14:paraId="7915759C" w14:textId="10068ACE" w:rsidR="000A51BE" w:rsidRPr="00706DD0" w:rsidRDefault="000A51BE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ສາທິດ</w:t>
            </w:r>
          </w:p>
          <w:p w14:paraId="474DDF2D" w14:textId="1F835A1B" w:rsidR="000A51BE" w:rsidRPr="00706DD0" w:rsidRDefault="000A51BE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ສັງເກດໂດຍກົງໃນສະຖານທີ່ເຫັດວຽກ</w:t>
            </w:r>
          </w:p>
          <w:p w14:paraId="042D197F" w14:textId="77777777" w:rsidR="00610B8F" w:rsidRPr="00706DD0" w:rsidRDefault="000A51BE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ໂດຍການຕັ້ງຄຳຖາມ</w:t>
            </w:r>
            <w:r w:rsidR="00610B8F" w:rsidRPr="00706DD0">
              <w:rPr>
                <w:rFonts w:eastAsia="Phetsarath OT"/>
                <w:noProof/>
                <w:sz w:val="24"/>
                <w:szCs w:val="24"/>
                <w:cs/>
              </w:rPr>
              <w:t>ການສັງເກດຜົນສຳເລັດນັກສຶກສາ</w:t>
            </w:r>
          </w:p>
          <w:p w14:paraId="5137CD9D" w14:textId="2C8750F3" w:rsidR="00610B8F" w:rsidRPr="00706DD0" w:rsidRDefault="00610B8F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ຜົນງານ</w:t>
            </w:r>
          </w:p>
          <w:p w14:paraId="64D7EDE1" w14:textId="313C708E" w:rsidR="00610B8F" w:rsidRPr="00706DD0" w:rsidRDefault="00610B8F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ສັງເກດໂດຍກົງ</w:t>
            </w:r>
          </w:p>
          <w:p w14:paraId="133E5933" w14:textId="6511B59A" w:rsidR="006A07EF" w:rsidRPr="00706DD0" w:rsidRDefault="00610B8F" w:rsidP="00F10EF7">
            <w:pPr>
              <w:pStyle w:val="Heading5"/>
              <w:numPr>
                <w:ilvl w:val="1"/>
                <w:numId w:val="48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ກໍລະນີສຶກສາ</w:t>
            </w:r>
          </w:p>
        </w:tc>
      </w:tr>
      <w:tr w:rsidR="006A07EF" w:rsidRPr="00706DD0" w14:paraId="7EF0BD0C" w14:textId="77777777" w:rsidTr="00D226A3">
        <w:tc>
          <w:tcPr>
            <w:tcW w:w="2689" w:type="dxa"/>
            <w:tcBorders>
              <w:top w:val="single" w:sz="4" w:space="0" w:color="auto"/>
            </w:tcBorders>
          </w:tcPr>
          <w:p w14:paraId="04826A80" w14:textId="77777777" w:rsidR="006A07EF" w:rsidRPr="00706DD0" w:rsidRDefault="006A07EF" w:rsidP="00F10EF7">
            <w:pPr>
              <w:pStyle w:val="Heading5"/>
              <w:numPr>
                <w:ilvl w:val="0"/>
                <w:numId w:val="4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ສະພາບແວດລ້ອມຂອງການວັດຜົນ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1A3C6314" w14:textId="77777777" w:rsidR="006A07EF" w:rsidRPr="00706DD0" w:rsidRDefault="006A07EF" w:rsidP="00F10EF7">
            <w:pPr>
              <w:pStyle w:val="Heading5"/>
              <w:numPr>
                <w:ilvl w:val="1"/>
                <w:numId w:val="4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ອາດວັດຜົນໃນສະພາບແວດລ້ອມຂອງວຽກຕົວຈິງ ຫຼື ຫ້ອງເຮັດວຽກຈຳລອງ</w:t>
            </w:r>
          </w:p>
          <w:p w14:paraId="19B1C10C" w14:textId="77777777" w:rsidR="006A07EF" w:rsidRPr="00706DD0" w:rsidRDefault="006A07EF" w:rsidP="00F10EF7">
            <w:pPr>
              <w:pStyle w:val="Heading5"/>
              <w:numPr>
                <w:ilvl w:val="1"/>
                <w:numId w:val="4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ການວັດຜົນຄວນສັງເກດໃນເວລາທີ່ກຳລັງເຮັດວຽກບໍ່ວ່າຈະເປັນລາຍບຸກຄົນ ຫຼື ເປັນກຸ່ມ</w:t>
            </w:r>
          </w:p>
          <w:p w14:paraId="5347A779" w14:textId="77777777" w:rsidR="006A07EF" w:rsidRPr="00706DD0" w:rsidRDefault="006A07EF" w:rsidP="00F10EF7">
            <w:pPr>
              <w:pStyle w:val="Heading5"/>
              <w:numPr>
                <w:ilvl w:val="1"/>
                <w:numId w:val="49"/>
              </w:numPr>
              <w:tabs>
                <w:tab w:val="clear" w:pos="457"/>
                <w:tab w:val="left" w:pos="598"/>
              </w:tabs>
              <w:ind w:left="598" w:hanging="567"/>
              <w:jc w:val="left"/>
              <w:outlineLvl w:val="4"/>
              <w:rPr>
                <w:rFonts w:eastAsia="Phetsarath OT"/>
                <w:noProof/>
                <w:sz w:val="24"/>
                <w:szCs w:val="24"/>
                <w:cs/>
              </w:rPr>
            </w:pPr>
            <w:r w:rsidRPr="00706DD0">
              <w:rPr>
                <w:rFonts w:eastAsia="Phetsarath OT"/>
                <w:noProof/>
                <w:sz w:val="24"/>
                <w:szCs w:val="24"/>
                <w:cs/>
              </w:rPr>
              <w:t>ວັດຜົນອີງຕາມຄູ່ມືການວັດຜົນແບບເນັ້ນສະມັດຖະພາບຂອງ ສປປ ລາວ.</w:t>
            </w:r>
          </w:p>
        </w:tc>
      </w:tr>
    </w:tbl>
    <w:p w14:paraId="1D84796E" w14:textId="5479FCD5" w:rsidR="002361EB" w:rsidRDefault="002361EB" w:rsidP="002361EB">
      <w:pPr>
        <w:rPr>
          <w:noProof/>
        </w:rPr>
      </w:pPr>
      <w:bookmarkStart w:id="126" w:name="_Toc523083296"/>
      <w:bookmarkStart w:id="127" w:name="_Toc8975841"/>
    </w:p>
    <w:p w14:paraId="66E55869" w14:textId="77777777" w:rsidR="002361EB" w:rsidRDefault="002361EB">
      <w:pPr>
        <w:spacing w:line="259" w:lineRule="auto"/>
        <w:rPr>
          <w:noProof/>
        </w:rPr>
      </w:pPr>
      <w:r>
        <w:rPr>
          <w:noProof/>
        </w:rPr>
        <w:br w:type="page"/>
      </w:r>
    </w:p>
    <w:p w14:paraId="2D82BDBB" w14:textId="77777777" w:rsidR="000829A7" w:rsidRPr="00706DD0" w:rsidRDefault="000829A7" w:rsidP="00637AFE">
      <w:pPr>
        <w:pStyle w:val="Heading2"/>
        <w:spacing w:before="0"/>
        <w:rPr>
          <w:rFonts w:eastAsia="Phetsarath OT"/>
          <w:noProof/>
          <w:szCs w:val="24"/>
        </w:rPr>
      </w:pPr>
      <w:r w:rsidRPr="00706DD0">
        <w:rPr>
          <w:rFonts w:eastAsia="Phetsarath OT"/>
          <w:noProof/>
          <w:szCs w:val="24"/>
          <w:cs/>
        </w:rPr>
        <w:lastRenderedPageBreak/>
        <w:t>ເອກະສານຊ້ອນທ້າຍ</w:t>
      </w:r>
      <w:bookmarkEnd w:id="126"/>
      <w:bookmarkEnd w:id="127"/>
    </w:p>
    <w:p w14:paraId="50D7770F" w14:textId="2DB7EE99" w:rsidR="000829A7" w:rsidRPr="00706DD0" w:rsidRDefault="00F6298C" w:rsidP="00801665">
      <w:pPr>
        <w:pStyle w:val="Heading6"/>
        <w:numPr>
          <w:ilvl w:val="0"/>
          <w:numId w:val="0"/>
        </w:numPr>
        <w:spacing w:before="0"/>
        <w:ind w:left="851"/>
        <w:rPr>
          <w:rFonts w:eastAsia="Phetsarath OT"/>
          <w:noProof/>
        </w:rPr>
      </w:pPr>
      <w:r w:rsidRPr="00706DD0">
        <w:rPr>
          <w:rFonts w:eastAsia="Phetsarath OT"/>
          <w:noProof/>
          <w:cs/>
        </w:rPr>
        <w:t>ທີມງານພັດທະນາສະມັດຖະພາບ</w:t>
      </w:r>
    </w:p>
    <w:p w14:paraId="0449346F" w14:textId="1AE05231" w:rsidR="00A61851" w:rsidRPr="00706DD0" w:rsidRDefault="00A61851" w:rsidP="00637AFE">
      <w:pPr>
        <w:spacing w:after="0"/>
        <w:ind w:firstLine="567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 xml:space="preserve">ໂຄງການ </w:t>
      </w:r>
      <w:r w:rsidRPr="00706DD0">
        <w:rPr>
          <w:rFonts w:eastAsia="Phetsarath OT"/>
          <w:noProof/>
          <w:lang w:bidi="lo-LA"/>
        </w:rPr>
        <w:t>SSTVET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42"/>
        <w:gridCol w:w="2803"/>
        <w:gridCol w:w="2843"/>
      </w:tblGrid>
      <w:tr w:rsidR="00A61851" w:rsidRPr="00706DD0" w14:paraId="57613487" w14:textId="77777777" w:rsidTr="006F1F6D">
        <w:tc>
          <w:tcPr>
            <w:tcW w:w="704" w:type="dxa"/>
          </w:tcPr>
          <w:p w14:paraId="0E26ED16" w14:textId="4A21043C" w:rsidR="00A61851" w:rsidRPr="00706DD0" w:rsidRDefault="00A61851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ລ/ດ</w:t>
            </w:r>
          </w:p>
        </w:tc>
        <w:tc>
          <w:tcPr>
            <w:tcW w:w="2977" w:type="dxa"/>
          </w:tcPr>
          <w:p w14:paraId="066229A1" w14:textId="4A6CFA4E" w:rsidR="00A61851" w:rsidRPr="00706DD0" w:rsidRDefault="00A61851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ຊື່ ແລະ ນາມສະກຸນ</w:t>
            </w:r>
          </w:p>
        </w:tc>
        <w:tc>
          <w:tcPr>
            <w:tcW w:w="2835" w:type="dxa"/>
          </w:tcPr>
          <w:p w14:paraId="7EE3C7A5" w14:textId="51B3A4A6" w:rsidR="00A61851" w:rsidRPr="00706DD0" w:rsidRDefault="00A61851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ຈາກພາກສ່ວນ</w:t>
            </w:r>
          </w:p>
        </w:tc>
        <w:tc>
          <w:tcPr>
            <w:tcW w:w="2879" w:type="dxa"/>
          </w:tcPr>
          <w:p w14:paraId="036F140F" w14:textId="22DA915E" w:rsidR="00A61851" w:rsidRPr="00706DD0" w:rsidRDefault="00A61851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ຊ່ຽວຊານທາງດ້ານ</w:t>
            </w:r>
            <w:r w:rsidR="006916A0" w:rsidRPr="00706DD0">
              <w:rPr>
                <w:rFonts w:eastAsia="Phetsarath OT"/>
                <w:noProof/>
                <w:cs/>
                <w:lang w:bidi="lo-LA"/>
              </w:rPr>
              <w:t xml:space="preserve"> ຫຼື ຕຳແໜ່ງ</w:t>
            </w:r>
          </w:p>
        </w:tc>
      </w:tr>
      <w:tr w:rsidR="00A61851" w:rsidRPr="00706DD0" w14:paraId="1BFF7D7C" w14:textId="77777777" w:rsidTr="006F1F6D">
        <w:tc>
          <w:tcPr>
            <w:tcW w:w="704" w:type="dxa"/>
          </w:tcPr>
          <w:p w14:paraId="4728F7E8" w14:textId="77777777" w:rsidR="00A61851" w:rsidRPr="00706DD0" w:rsidRDefault="00A61851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977" w:type="dxa"/>
          </w:tcPr>
          <w:p w14:paraId="09BB6975" w14:textId="6E615756" w:rsidR="00A61851" w:rsidRPr="00706DD0" w:rsidRDefault="00CB60F3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ປ</w:t>
            </w:r>
            <w:r w:rsidR="006916A0" w:rsidRPr="00706DD0">
              <w:rPr>
                <w:rFonts w:eastAsia="Phetsarath OT"/>
                <w:noProof/>
                <w:cs/>
                <w:lang w:bidi="lo-LA"/>
              </w:rPr>
              <w:t>ອ. ເບີນາເດດຕີ ກອນຊາເລດ</w:t>
            </w:r>
          </w:p>
        </w:tc>
        <w:tc>
          <w:tcPr>
            <w:tcW w:w="2835" w:type="dxa"/>
          </w:tcPr>
          <w:p w14:paraId="75C96FBD" w14:textId="3BEB4392" w:rsidR="00A61851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ໂຄງການ </w:t>
            </w:r>
            <w:r w:rsidRPr="00706DD0">
              <w:rPr>
                <w:rFonts w:eastAsia="Phetsarath OT"/>
                <w:noProof/>
                <w:lang w:bidi="lo-LA"/>
              </w:rPr>
              <w:t>SSTVET</w:t>
            </w:r>
          </w:p>
        </w:tc>
        <w:tc>
          <w:tcPr>
            <w:tcW w:w="2879" w:type="dxa"/>
          </w:tcPr>
          <w:p w14:paraId="4BD09561" w14:textId="5F8F6368" w:rsidR="00A61851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ຫົວໜ້າ</w:t>
            </w:r>
            <w:r w:rsidR="002361EB">
              <w:rPr>
                <w:rFonts w:eastAsia="Phetsarath OT" w:hint="cs"/>
                <w:noProof/>
                <w:cs/>
                <w:lang w:bidi="lo-LA"/>
              </w:rPr>
              <w:t>ຊ່ຽວຊານໂຄງການ</w:t>
            </w:r>
          </w:p>
        </w:tc>
      </w:tr>
      <w:tr w:rsidR="006916A0" w:rsidRPr="00706DD0" w14:paraId="26A7E53A" w14:textId="77777777" w:rsidTr="006F1F6D">
        <w:tc>
          <w:tcPr>
            <w:tcW w:w="704" w:type="dxa"/>
          </w:tcPr>
          <w:p w14:paraId="712C5333" w14:textId="77777777" w:rsidR="006916A0" w:rsidRPr="00706DD0" w:rsidRDefault="006916A0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977" w:type="dxa"/>
          </w:tcPr>
          <w:p w14:paraId="4C80BB2C" w14:textId="539288C0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ທ່ານ </w:t>
            </w:r>
            <w:r w:rsidR="001D13C3" w:rsidRPr="00706DD0">
              <w:rPr>
                <w:rFonts w:eastAsia="Phetsarath OT"/>
                <w:noProof/>
                <w:cs/>
                <w:lang w:bidi="lo-LA"/>
              </w:rPr>
              <w:t>ດວນມິງຕາມ</w:t>
            </w:r>
          </w:p>
        </w:tc>
        <w:tc>
          <w:tcPr>
            <w:tcW w:w="2835" w:type="dxa"/>
          </w:tcPr>
          <w:p w14:paraId="01995357" w14:textId="05F063CF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ໂຄງການ </w:t>
            </w:r>
            <w:r w:rsidRPr="00706DD0">
              <w:rPr>
                <w:rFonts w:eastAsia="Phetsarath OT"/>
                <w:noProof/>
                <w:lang w:bidi="lo-LA"/>
              </w:rPr>
              <w:t>SSTVET</w:t>
            </w:r>
          </w:p>
        </w:tc>
        <w:tc>
          <w:tcPr>
            <w:tcW w:w="2879" w:type="dxa"/>
          </w:tcPr>
          <w:p w14:paraId="721EE79A" w14:textId="27507CB2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ຊ່ຽວຊານພາຍນອກ</w:t>
            </w:r>
          </w:p>
        </w:tc>
      </w:tr>
      <w:tr w:rsidR="006916A0" w:rsidRPr="00706DD0" w14:paraId="52D82490" w14:textId="77777777" w:rsidTr="006F1F6D">
        <w:tc>
          <w:tcPr>
            <w:tcW w:w="704" w:type="dxa"/>
          </w:tcPr>
          <w:p w14:paraId="4DA070B4" w14:textId="77777777" w:rsidR="006916A0" w:rsidRPr="00706DD0" w:rsidRDefault="006916A0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977" w:type="dxa"/>
          </w:tcPr>
          <w:p w14:paraId="1F108388" w14:textId="15801FA7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ທ່ານ </w:t>
            </w:r>
            <w:r w:rsidR="001D13C3" w:rsidRPr="00706DD0">
              <w:rPr>
                <w:rFonts w:eastAsia="Phetsarath OT"/>
                <w:noProof/>
                <w:cs/>
                <w:lang w:bidi="lo-LA"/>
              </w:rPr>
              <w:t>ສຸກສະຫວັນ ອິນທະປັນຍາ</w:t>
            </w:r>
          </w:p>
        </w:tc>
        <w:tc>
          <w:tcPr>
            <w:tcW w:w="2835" w:type="dxa"/>
          </w:tcPr>
          <w:p w14:paraId="5792BF96" w14:textId="61F8A555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ໂຄງການ </w:t>
            </w:r>
            <w:r w:rsidRPr="00706DD0">
              <w:rPr>
                <w:rFonts w:eastAsia="Phetsarath OT"/>
                <w:noProof/>
                <w:lang w:bidi="lo-LA"/>
              </w:rPr>
              <w:t>SSTVET</w:t>
            </w:r>
          </w:p>
        </w:tc>
        <w:tc>
          <w:tcPr>
            <w:tcW w:w="2879" w:type="dxa"/>
          </w:tcPr>
          <w:p w14:paraId="33CCCCC3" w14:textId="4A2322E1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ຊ່ຽວຊານພາຍໃນ</w:t>
            </w:r>
          </w:p>
        </w:tc>
      </w:tr>
    </w:tbl>
    <w:p w14:paraId="2ABDEF81" w14:textId="67CD403E" w:rsidR="00A61851" w:rsidRPr="00706DD0" w:rsidRDefault="00A61851" w:rsidP="00637AFE">
      <w:pPr>
        <w:spacing w:after="0"/>
        <w:ind w:firstLine="567"/>
        <w:rPr>
          <w:rFonts w:eastAsia="Phetsarath OT"/>
          <w:noProof/>
          <w:lang w:bidi="lo-LA"/>
        </w:rPr>
      </w:pPr>
    </w:p>
    <w:p w14:paraId="482684CE" w14:textId="45B847A4" w:rsidR="00F164DB" w:rsidRPr="00706DD0" w:rsidRDefault="00F164DB" w:rsidP="00637AFE">
      <w:pPr>
        <w:spacing w:after="0"/>
        <w:ind w:firstLine="567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ວິທະຍາກອນ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081"/>
        <w:gridCol w:w="2803"/>
        <w:gridCol w:w="2704"/>
      </w:tblGrid>
      <w:tr w:rsidR="00F164DB" w:rsidRPr="00706DD0" w14:paraId="3A3635B0" w14:textId="77777777" w:rsidTr="001D13C3">
        <w:tc>
          <w:tcPr>
            <w:tcW w:w="704" w:type="dxa"/>
          </w:tcPr>
          <w:p w14:paraId="5978FFA2" w14:textId="77777777" w:rsidR="00F164DB" w:rsidRPr="00706DD0" w:rsidRDefault="00F164DB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ລ/ດ</w:t>
            </w:r>
          </w:p>
        </w:tc>
        <w:tc>
          <w:tcPr>
            <w:tcW w:w="3119" w:type="dxa"/>
          </w:tcPr>
          <w:p w14:paraId="11F3CF62" w14:textId="77777777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ຊື່ ແລະ ນາມສະກຸນ</w:t>
            </w:r>
          </w:p>
        </w:tc>
        <w:tc>
          <w:tcPr>
            <w:tcW w:w="2835" w:type="dxa"/>
          </w:tcPr>
          <w:p w14:paraId="51679ACC" w14:textId="77777777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ຈາກພາກສ່ວນ</w:t>
            </w:r>
          </w:p>
        </w:tc>
        <w:tc>
          <w:tcPr>
            <w:tcW w:w="2737" w:type="dxa"/>
          </w:tcPr>
          <w:p w14:paraId="0EAA66CB" w14:textId="574BCA4A" w:rsidR="00F164DB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ຊ່ຽວຊານທາງດ້ານ ຫຼື ຕຳແໜ່ງ</w:t>
            </w:r>
          </w:p>
        </w:tc>
      </w:tr>
      <w:tr w:rsidR="00F164DB" w:rsidRPr="00706DD0" w14:paraId="359B3734" w14:textId="77777777" w:rsidTr="002361EB">
        <w:trPr>
          <w:trHeight w:val="1076"/>
        </w:trPr>
        <w:tc>
          <w:tcPr>
            <w:tcW w:w="704" w:type="dxa"/>
          </w:tcPr>
          <w:p w14:paraId="4CB686C4" w14:textId="77777777" w:rsidR="00F164DB" w:rsidRPr="00706DD0" w:rsidRDefault="00F164DB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3119" w:type="dxa"/>
          </w:tcPr>
          <w:p w14:paraId="115CE147" w14:textId="76E302A8" w:rsidR="00F164DB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ບຸນ</w:t>
            </w:r>
            <w:r w:rsidR="001D13C3" w:rsidRPr="00706DD0">
              <w:rPr>
                <w:rFonts w:eastAsia="Phetsarath OT"/>
                <w:noProof/>
                <w:cs/>
                <w:lang w:bidi="lo-LA"/>
              </w:rPr>
              <w:t>ທຳ ສິດທິມະໂນທຳ</w:t>
            </w:r>
          </w:p>
        </w:tc>
        <w:tc>
          <w:tcPr>
            <w:tcW w:w="2835" w:type="dxa"/>
          </w:tcPr>
          <w:p w14:paraId="333B0CA1" w14:textId="0851B456" w:rsidR="00F164DB" w:rsidRPr="00706DD0" w:rsidRDefault="001D13C3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ໂຄງການ </w:t>
            </w:r>
            <w:r w:rsidRPr="00706DD0">
              <w:rPr>
                <w:rFonts w:eastAsia="Phetsarath OT"/>
                <w:noProof/>
                <w:lang w:bidi="lo-LA"/>
              </w:rPr>
              <w:t>SSTVET</w:t>
            </w:r>
          </w:p>
        </w:tc>
        <w:tc>
          <w:tcPr>
            <w:tcW w:w="2737" w:type="dxa"/>
          </w:tcPr>
          <w:p w14:paraId="7B6039ED" w14:textId="7827EC0A" w:rsidR="00F164DB" w:rsidRPr="00706DD0" w:rsidRDefault="001D13C3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ຮອງຫົວໜ້າ</w:t>
            </w:r>
            <w:r w:rsidR="002361EB">
              <w:rPr>
                <w:rFonts w:eastAsia="Phetsarath OT" w:hint="cs"/>
                <w:noProof/>
                <w:cs/>
                <w:lang w:bidi="lo-LA"/>
              </w:rPr>
              <w:t>ຊ່ຽວຊານ,</w:t>
            </w:r>
            <w:r w:rsidR="00F535CB">
              <w:rPr>
                <w:rFonts w:eastAsia="Phetsarath OT" w:hint="cs"/>
                <w:noProof/>
                <w:cs/>
                <w:lang w:bidi="lo-LA"/>
              </w:rPr>
              <w:t xml:space="preserve"> </w:t>
            </w:r>
            <w:r w:rsidR="002361EB">
              <w:rPr>
                <w:rFonts w:eastAsia="Phetsarath OT" w:hint="cs"/>
                <w:noProof/>
                <w:cs/>
                <w:lang w:bidi="lo-LA"/>
              </w:rPr>
              <w:t>ທັງເປັນ</w:t>
            </w:r>
            <w:r w:rsidRPr="00706DD0">
              <w:rPr>
                <w:rFonts w:eastAsia="Phetsarath OT"/>
                <w:noProof/>
                <w:cs/>
                <w:lang w:bidi="lo-LA"/>
              </w:rPr>
              <w:t>ຊ່ຽວຊານ</w:t>
            </w:r>
            <w:r w:rsidR="002361EB">
              <w:rPr>
                <w:rFonts w:eastAsia="Phetsarath OT" w:hint="cs"/>
                <w:noProof/>
                <w:cs/>
                <w:lang w:bidi="lo-LA"/>
              </w:rPr>
              <w:t>ຕິດຕາມ ແລະ ປະເມີນຜົນ</w:t>
            </w:r>
          </w:p>
        </w:tc>
      </w:tr>
      <w:tr w:rsidR="006916A0" w:rsidRPr="00706DD0" w14:paraId="017C32AC" w14:textId="77777777" w:rsidTr="001D13C3">
        <w:tc>
          <w:tcPr>
            <w:tcW w:w="704" w:type="dxa"/>
          </w:tcPr>
          <w:p w14:paraId="3AA2FC9D" w14:textId="77777777" w:rsidR="006916A0" w:rsidRPr="00706DD0" w:rsidRDefault="006916A0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3119" w:type="dxa"/>
          </w:tcPr>
          <w:p w14:paraId="19C1EF59" w14:textId="04D9F8AA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835" w:type="dxa"/>
          </w:tcPr>
          <w:p w14:paraId="4007FAC8" w14:textId="084A89F7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2737" w:type="dxa"/>
          </w:tcPr>
          <w:p w14:paraId="0D2C8F25" w14:textId="056FDEED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ຮອງຫົວໜ້າພະແນກພັດທະນາຫຼັກສູດ ແລະ ສື່</w:t>
            </w:r>
          </w:p>
        </w:tc>
      </w:tr>
    </w:tbl>
    <w:p w14:paraId="49A1362B" w14:textId="48A7F66C" w:rsidR="00F164DB" w:rsidRPr="00706DD0" w:rsidRDefault="00F164DB" w:rsidP="00637AFE">
      <w:pPr>
        <w:spacing w:after="0"/>
        <w:ind w:firstLine="567"/>
        <w:rPr>
          <w:rFonts w:eastAsia="Phetsarath OT"/>
          <w:noProof/>
          <w:lang w:bidi="lo-LA"/>
        </w:rPr>
      </w:pPr>
    </w:p>
    <w:p w14:paraId="6EA56F2A" w14:textId="05729AD7" w:rsidR="00F164DB" w:rsidRPr="00706DD0" w:rsidRDefault="006916A0" w:rsidP="00637AFE">
      <w:pPr>
        <w:spacing w:after="0"/>
        <w:ind w:firstLine="567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ຜູ້ຊ່ຽວຊານຈາກບໍລິສັດ ຫຼື ອຸດສາຫະກຳ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87"/>
        <w:gridCol w:w="3914"/>
        <w:gridCol w:w="2287"/>
      </w:tblGrid>
      <w:tr w:rsidR="00F164DB" w:rsidRPr="00706DD0" w14:paraId="46536FA1" w14:textId="77777777" w:rsidTr="006F1F6D">
        <w:tc>
          <w:tcPr>
            <w:tcW w:w="704" w:type="dxa"/>
          </w:tcPr>
          <w:p w14:paraId="16EC1348" w14:textId="77777777" w:rsidR="00F164DB" w:rsidRPr="00706DD0" w:rsidRDefault="00F164DB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ລ/ດ</w:t>
            </w:r>
          </w:p>
        </w:tc>
        <w:tc>
          <w:tcPr>
            <w:tcW w:w="2410" w:type="dxa"/>
          </w:tcPr>
          <w:p w14:paraId="79AC6F58" w14:textId="77777777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ຊື່ ແລະ ນາມສະກຸນ</w:t>
            </w:r>
          </w:p>
        </w:tc>
        <w:tc>
          <w:tcPr>
            <w:tcW w:w="3969" w:type="dxa"/>
          </w:tcPr>
          <w:p w14:paraId="67387A07" w14:textId="77777777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ຈາກພາກສ່ວນ</w:t>
            </w:r>
          </w:p>
        </w:tc>
        <w:tc>
          <w:tcPr>
            <w:tcW w:w="2312" w:type="dxa"/>
          </w:tcPr>
          <w:p w14:paraId="7CAE5081" w14:textId="77777777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ຊ່ຽວຊານທາງດ້ານ</w:t>
            </w:r>
          </w:p>
        </w:tc>
      </w:tr>
      <w:tr w:rsidR="00F164DB" w:rsidRPr="00706DD0" w14:paraId="19A9DB8E" w14:textId="77777777" w:rsidTr="006F1F6D">
        <w:tc>
          <w:tcPr>
            <w:tcW w:w="704" w:type="dxa"/>
          </w:tcPr>
          <w:p w14:paraId="09EE5C9E" w14:textId="77777777" w:rsidR="00F164DB" w:rsidRPr="00706DD0" w:rsidRDefault="00F164DB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410" w:type="dxa"/>
          </w:tcPr>
          <w:p w14:paraId="1863C6CF" w14:textId="660F65BE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3969" w:type="dxa"/>
          </w:tcPr>
          <w:p w14:paraId="46CEA986" w14:textId="3C1E00BF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</w:p>
        </w:tc>
        <w:tc>
          <w:tcPr>
            <w:tcW w:w="2312" w:type="dxa"/>
          </w:tcPr>
          <w:p w14:paraId="014A479C" w14:textId="78F0774F" w:rsidR="00F164DB" w:rsidRPr="00706DD0" w:rsidRDefault="00F164DB" w:rsidP="00637AFE">
            <w:pPr>
              <w:rPr>
                <w:rFonts w:eastAsia="Phetsarath OT"/>
                <w:noProof/>
                <w:lang w:bidi="lo-LA"/>
              </w:rPr>
            </w:pPr>
          </w:p>
        </w:tc>
      </w:tr>
    </w:tbl>
    <w:p w14:paraId="37C4AE44" w14:textId="24588CB0" w:rsidR="00F164DB" w:rsidRPr="00706DD0" w:rsidRDefault="00F164DB" w:rsidP="00637AFE">
      <w:pPr>
        <w:spacing w:after="0"/>
        <w:ind w:firstLine="567"/>
        <w:rPr>
          <w:rFonts w:eastAsia="Phetsarath OT"/>
          <w:noProof/>
          <w:lang w:bidi="lo-LA"/>
        </w:rPr>
      </w:pPr>
    </w:p>
    <w:p w14:paraId="741A0075" w14:textId="3FB18CB9" w:rsidR="00F164DB" w:rsidRPr="00706DD0" w:rsidRDefault="006916A0" w:rsidP="00637AFE">
      <w:pPr>
        <w:spacing w:after="0"/>
        <w:ind w:firstLine="567"/>
        <w:rPr>
          <w:rFonts w:eastAsia="Phetsarath OT"/>
          <w:noProof/>
          <w:lang w:bidi="lo-LA"/>
        </w:rPr>
      </w:pPr>
      <w:r w:rsidRPr="00706DD0">
        <w:rPr>
          <w:rFonts w:eastAsia="Phetsarath OT"/>
          <w:noProof/>
          <w:cs/>
          <w:lang w:bidi="lo-LA"/>
        </w:rPr>
        <w:t>ຄູຈາກສະຖານອາຊີວະສຶກສາ ທັງພາກລັດ ແລະ ເອກະຊົນ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525"/>
        <w:gridCol w:w="4332"/>
        <w:gridCol w:w="1731"/>
      </w:tblGrid>
      <w:tr w:rsidR="006916A0" w:rsidRPr="00706DD0" w14:paraId="1426EF90" w14:textId="77777777" w:rsidTr="004612D1">
        <w:tc>
          <w:tcPr>
            <w:tcW w:w="704" w:type="dxa"/>
          </w:tcPr>
          <w:p w14:paraId="2E503F98" w14:textId="77777777" w:rsidR="006916A0" w:rsidRPr="00706DD0" w:rsidRDefault="006916A0" w:rsidP="00637AFE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ລ/ດ</w:t>
            </w:r>
          </w:p>
        </w:tc>
        <w:tc>
          <w:tcPr>
            <w:tcW w:w="2552" w:type="dxa"/>
          </w:tcPr>
          <w:p w14:paraId="57A47B11" w14:textId="77777777" w:rsidR="006916A0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ຊື່ ແລະ ນາມສະກຸນ</w:t>
            </w:r>
          </w:p>
        </w:tc>
        <w:tc>
          <w:tcPr>
            <w:tcW w:w="4394" w:type="dxa"/>
          </w:tcPr>
          <w:p w14:paraId="5C1214A4" w14:textId="77777777" w:rsidR="006916A0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ຈາກພາກສ່ວນ</w:t>
            </w:r>
          </w:p>
        </w:tc>
        <w:tc>
          <w:tcPr>
            <w:tcW w:w="1745" w:type="dxa"/>
          </w:tcPr>
          <w:p w14:paraId="3CAEACC6" w14:textId="77777777" w:rsidR="006916A0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ຊ່ຽວຊານທາງດ້ານ</w:t>
            </w:r>
          </w:p>
        </w:tc>
      </w:tr>
      <w:tr w:rsidR="006916A0" w:rsidRPr="00706DD0" w14:paraId="2A9CA1FE" w14:textId="77777777" w:rsidTr="004612D1">
        <w:tc>
          <w:tcPr>
            <w:tcW w:w="704" w:type="dxa"/>
          </w:tcPr>
          <w:p w14:paraId="34C133AA" w14:textId="77777777" w:rsidR="006916A0" w:rsidRPr="00706DD0" w:rsidRDefault="006916A0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72E7DE1E" w14:textId="4CE8DBAC" w:rsidR="006916A0" w:rsidRPr="00706DD0" w:rsidRDefault="006916A0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ບຸ</w:t>
            </w:r>
            <w:r w:rsidR="001D13C3" w:rsidRPr="00706DD0">
              <w:rPr>
                <w:rFonts w:eastAsia="Phetsarath OT"/>
                <w:noProof/>
                <w:cs/>
                <w:lang w:bidi="lo-LA"/>
              </w:rPr>
              <w:t>ນຍໍ ເພັດສະໝອນ</w:t>
            </w:r>
          </w:p>
        </w:tc>
        <w:tc>
          <w:tcPr>
            <w:tcW w:w="4394" w:type="dxa"/>
          </w:tcPr>
          <w:p w14:paraId="44410B2D" w14:textId="7574D9C6" w:rsidR="006916A0" w:rsidRPr="00706DD0" w:rsidRDefault="001D13C3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ຫົວໜ້າຫ້ອງການທີ່ປຶກສາອາຊີວະສຶກສາແຫ່ງຊາດ</w:t>
            </w:r>
          </w:p>
        </w:tc>
        <w:tc>
          <w:tcPr>
            <w:tcW w:w="1745" w:type="dxa"/>
          </w:tcPr>
          <w:p w14:paraId="0E5694F1" w14:textId="2CB8F520" w:rsidR="006916A0" w:rsidRPr="00706DD0" w:rsidRDefault="004612D1" w:rsidP="00637AFE">
            <w:pPr>
              <w:rPr>
                <w:rFonts w:eastAsia="Phetsarath OT"/>
                <w:noProof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09617A7A" w14:textId="77777777" w:rsidTr="004612D1">
        <w:tc>
          <w:tcPr>
            <w:tcW w:w="704" w:type="dxa"/>
          </w:tcPr>
          <w:p w14:paraId="0331129E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0CA3F54B" w14:textId="6C5696CA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ພົມມາ ຈັນທິລາດ</w:t>
            </w:r>
          </w:p>
        </w:tc>
        <w:tc>
          <w:tcPr>
            <w:tcW w:w="4394" w:type="dxa"/>
          </w:tcPr>
          <w:p w14:paraId="0905F314" w14:textId="6DA0CB38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 xml:space="preserve">ໂຄງການ </w:t>
            </w:r>
            <w:r w:rsidRPr="00706DD0">
              <w:rPr>
                <w:rFonts w:eastAsia="Phetsarath OT"/>
                <w:noProof/>
                <w:lang w:bidi="lo-LA"/>
              </w:rPr>
              <w:t>SSTVET</w:t>
            </w:r>
          </w:p>
        </w:tc>
        <w:tc>
          <w:tcPr>
            <w:tcW w:w="1745" w:type="dxa"/>
          </w:tcPr>
          <w:p w14:paraId="444AEC8B" w14:textId="247A91D5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61E6209C" w14:textId="77777777" w:rsidTr="004612D1">
        <w:trPr>
          <w:trHeight w:val="70"/>
        </w:trPr>
        <w:tc>
          <w:tcPr>
            <w:tcW w:w="704" w:type="dxa"/>
          </w:tcPr>
          <w:p w14:paraId="530D2734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3AA5C936" w14:textId="48571874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ບຸນເກື້ອ ໂຄດສົມບັດ</w:t>
            </w:r>
          </w:p>
        </w:tc>
        <w:tc>
          <w:tcPr>
            <w:tcW w:w="4394" w:type="dxa"/>
          </w:tcPr>
          <w:p w14:paraId="0524F5DC" w14:textId="5ED9694A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ວິທະຍາໄລເຕັກນິກ-ວິຊາຊີບແຂວງສະຫວັນນະເຂດ</w:t>
            </w:r>
          </w:p>
        </w:tc>
        <w:tc>
          <w:tcPr>
            <w:tcW w:w="1745" w:type="dxa"/>
          </w:tcPr>
          <w:p w14:paraId="75F8B935" w14:textId="1C746142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21E66F81" w14:textId="77777777" w:rsidTr="004612D1">
        <w:tc>
          <w:tcPr>
            <w:tcW w:w="704" w:type="dxa"/>
          </w:tcPr>
          <w:p w14:paraId="53ACCFDC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27AEFA6C" w14:textId="3BBCC7CA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ເຄືອວັນ ແສງມະນີ</w:t>
            </w:r>
          </w:p>
        </w:tc>
        <w:tc>
          <w:tcPr>
            <w:tcW w:w="4394" w:type="dxa"/>
          </w:tcPr>
          <w:p w14:paraId="7EC9D05B" w14:textId="2F4E88ED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ວິທະຍາໄລເຕັກນິກ-ວິຊາຊີບແຂວງສະຫວັນນະເຂດ</w:t>
            </w:r>
          </w:p>
        </w:tc>
        <w:tc>
          <w:tcPr>
            <w:tcW w:w="1745" w:type="dxa"/>
          </w:tcPr>
          <w:p w14:paraId="1F4B2C12" w14:textId="37C3F306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47CCC018" w14:textId="77777777" w:rsidTr="004612D1">
        <w:tc>
          <w:tcPr>
            <w:tcW w:w="704" w:type="dxa"/>
          </w:tcPr>
          <w:p w14:paraId="7A3EADDD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51A0F670" w14:textId="2CE20FF6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ວຽງວິໄລ ວໍລະບຸດ</w:t>
            </w:r>
          </w:p>
        </w:tc>
        <w:tc>
          <w:tcPr>
            <w:tcW w:w="4394" w:type="dxa"/>
          </w:tcPr>
          <w:p w14:paraId="271B09F8" w14:textId="066D3967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ວິທະຍາໄລເຕັກນິກ-ວິຊາຊີບແຂວງສະຫວັນນະເຂດ</w:t>
            </w:r>
          </w:p>
        </w:tc>
        <w:tc>
          <w:tcPr>
            <w:tcW w:w="1745" w:type="dxa"/>
          </w:tcPr>
          <w:p w14:paraId="535A3C6B" w14:textId="734F030B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544F01EA" w14:textId="77777777" w:rsidTr="004612D1">
        <w:tc>
          <w:tcPr>
            <w:tcW w:w="704" w:type="dxa"/>
          </w:tcPr>
          <w:p w14:paraId="3887FDCB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54201BDA" w14:textId="6B6B4A75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ສຸກສະຫວັນ ສີນຸວົງ</w:t>
            </w:r>
          </w:p>
        </w:tc>
        <w:tc>
          <w:tcPr>
            <w:tcW w:w="4394" w:type="dxa"/>
          </w:tcPr>
          <w:p w14:paraId="6ED9627E" w14:textId="41FE34F3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ວິທະຍາໄລເຕັກນິກ-ວິຊາຊີບແຂວງວຽງຈັນ</w:t>
            </w:r>
          </w:p>
        </w:tc>
        <w:tc>
          <w:tcPr>
            <w:tcW w:w="1745" w:type="dxa"/>
          </w:tcPr>
          <w:p w14:paraId="24A475FC" w14:textId="3934C358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371D2E84" w14:textId="77777777" w:rsidTr="004612D1">
        <w:tc>
          <w:tcPr>
            <w:tcW w:w="704" w:type="dxa"/>
          </w:tcPr>
          <w:p w14:paraId="45B0E41A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2E2B856D" w14:textId="10948D66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ຈັນທອນ ສີສຸວົງ</w:t>
            </w:r>
          </w:p>
        </w:tc>
        <w:tc>
          <w:tcPr>
            <w:tcW w:w="4394" w:type="dxa"/>
          </w:tcPr>
          <w:p w14:paraId="56AA611E" w14:textId="49E9DD1D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ວິທະຍາໄລເຕັກນິກ-ວິຊາຊີບແຂວງວຽງຈັນ</w:t>
            </w:r>
          </w:p>
        </w:tc>
        <w:tc>
          <w:tcPr>
            <w:tcW w:w="1745" w:type="dxa"/>
          </w:tcPr>
          <w:p w14:paraId="615C906A" w14:textId="3836D4AC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  <w:tr w:rsidR="004E54E8" w:rsidRPr="00706DD0" w14:paraId="2E3A8A5F" w14:textId="77777777" w:rsidTr="004612D1">
        <w:tc>
          <w:tcPr>
            <w:tcW w:w="704" w:type="dxa"/>
          </w:tcPr>
          <w:p w14:paraId="4F148240" w14:textId="77777777" w:rsidR="004E54E8" w:rsidRPr="00706DD0" w:rsidRDefault="004E54E8" w:rsidP="00F10EF7">
            <w:pPr>
              <w:pStyle w:val="ListParagraph"/>
              <w:numPr>
                <w:ilvl w:val="0"/>
                <w:numId w:val="40"/>
              </w:numPr>
              <w:rPr>
                <w:rFonts w:eastAsia="Phetsarath OT" w:cs="Phetsarath OT"/>
                <w:noProof/>
                <w:szCs w:val="24"/>
                <w:lang w:bidi="lo-LA"/>
              </w:rPr>
            </w:pPr>
          </w:p>
        </w:tc>
        <w:tc>
          <w:tcPr>
            <w:tcW w:w="2552" w:type="dxa"/>
          </w:tcPr>
          <w:p w14:paraId="60D5A4DE" w14:textId="65033591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ທ່ານ ຄຳອຸທອນ ພິລາວັນ</w:t>
            </w:r>
          </w:p>
        </w:tc>
        <w:tc>
          <w:tcPr>
            <w:tcW w:w="4394" w:type="dxa"/>
          </w:tcPr>
          <w:p w14:paraId="7F22CDC2" w14:textId="299C2DDC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1745" w:type="dxa"/>
          </w:tcPr>
          <w:p w14:paraId="753C8801" w14:textId="79C5E01C" w:rsidR="004E54E8" w:rsidRPr="00706DD0" w:rsidRDefault="004E54E8" w:rsidP="004E54E8">
            <w:pPr>
              <w:rPr>
                <w:rFonts w:eastAsia="Phetsarath OT"/>
                <w:noProof/>
                <w:cs/>
                <w:lang w:bidi="lo-LA"/>
              </w:rPr>
            </w:pPr>
            <w:r w:rsidRPr="00706DD0">
              <w:rPr>
                <w:rFonts w:eastAsia="Phetsarath OT"/>
                <w:noProof/>
                <w:cs/>
                <w:lang w:bidi="lo-LA"/>
              </w:rPr>
              <w:t>ສະມາຊິກ</w:t>
            </w:r>
          </w:p>
        </w:tc>
      </w:tr>
    </w:tbl>
    <w:p w14:paraId="29F0D36F" w14:textId="77777777" w:rsidR="00F164DB" w:rsidRPr="00706DD0" w:rsidRDefault="00F164DB" w:rsidP="006F1F6D">
      <w:pPr>
        <w:spacing w:after="0"/>
        <w:ind w:firstLine="567"/>
        <w:rPr>
          <w:rFonts w:eastAsia="Phetsarath OT"/>
          <w:lang w:bidi="lo-LA"/>
        </w:rPr>
      </w:pPr>
    </w:p>
    <w:sectPr w:rsidR="00F164DB" w:rsidRPr="00706DD0" w:rsidSect="00DE0B4B">
      <w:footerReference w:type="defaul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8A87" w14:textId="77777777" w:rsidR="006750E1" w:rsidRDefault="006750E1" w:rsidP="00A33C34">
      <w:pPr>
        <w:spacing w:after="0"/>
      </w:pPr>
      <w:r>
        <w:separator/>
      </w:r>
    </w:p>
  </w:endnote>
  <w:endnote w:type="continuationSeparator" w:id="0">
    <w:p w14:paraId="39CD13D6" w14:textId="77777777" w:rsidR="006750E1" w:rsidRDefault="006750E1" w:rsidP="00A3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F7FFAEFF" w:usb1="FBDFFFFF" w:usb2="1FFBFFFF" w:usb3="00000000" w:csb0="803F01FF" w:csb1="00000000"/>
  </w:font>
  <w:font w:name="Phetsarath"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ACD5" w14:textId="60DF2E4E" w:rsidR="00647118" w:rsidRPr="002361EB" w:rsidRDefault="00647118" w:rsidP="005E0D2E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071"/>
      </w:tabs>
      <w:rPr>
        <w:rFonts w:cs="Phetsarath OT"/>
      </w:rPr>
    </w:pPr>
    <w:r w:rsidRPr="002361EB">
      <w:rPr>
        <w:rFonts w:cs="Phetsarath OT"/>
        <w:sz w:val="20"/>
        <w:szCs w:val="20"/>
        <w:cs/>
        <w:lang w:bidi="lo-LA"/>
      </w:rPr>
      <w:t xml:space="preserve">ມາດຕະຖານສະມັດຖະພາບສຳລັບຊ່າງກໍ່ສ້າງທາງ ລະດັບ </w:t>
    </w:r>
    <w:r w:rsidRPr="002361EB">
      <w:rPr>
        <w:rFonts w:cs="Phetsarath OT"/>
        <w:sz w:val="20"/>
        <w:szCs w:val="20"/>
        <w:lang w:bidi="lo-LA"/>
      </w:rPr>
      <w:t>I</w:t>
    </w:r>
    <w:r w:rsidRPr="002361EB">
      <w:rPr>
        <w:rFonts w:cs="Phetsarath OT"/>
        <w:sz w:val="20"/>
        <w:szCs w:val="20"/>
      </w:rPr>
      <w:tab/>
    </w:r>
    <w:r w:rsidRPr="002361EB">
      <w:rPr>
        <w:rFonts w:cs="Phetsarath OT"/>
        <w:sz w:val="20"/>
        <w:szCs w:val="20"/>
        <w:cs/>
        <w:lang w:bidi="lo-LA"/>
      </w:rPr>
      <w:t>ໜ້າ</w:t>
    </w:r>
    <w:r w:rsidRPr="002361EB">
      <w:rPr>
        <w:rFonts w:cs="Phetsarath OT"/>
        <w:sz w:val="20"/>
        <w:szCs w:val="20"/>
      </w:rPr>
      <w:t xml:space="preserve"> </w:t>
    </w:r>
    <w:r w:rsidRPr="002361EB">
      <w:rPr>
        <w:rFonts w:cs="Phetsarath OT"/>
        <w:sz w:val="20"/>
        <w:szCs w:val="20"/>
      </w:rPr>
      <w:fldChar w:fldCharType="begin"/>
    </w:r>
    <w:r w:rsidRPr="002361EB">
      <w:rPr>
        <w:rFonts w:cs="Phetsarath OT"/>
        <w:sz w:val="20"/>
        <w:szCs w:val="20"/>
      </w:rPr>
      <w:instrText xml:space="preserve"> PAGE   \* MERGEFORMAT </w:instrText>
    </w:r>
    <w:r w:rsidRPr="002361EB">
      <w:rPr>
        <w:rFonts w:cs="Phetsarath OT"/>
        <w:sz w:val="20"/>
        <w:szCs w:val="20"/>
      </w:rPr>
      <w:fldChar w:fldCharType="separate"/>
    </w:r>
    <w:r w:rsidR="00405A03" w:rsidRPr="002361EB">
      <w:rPr>
        <w:rFonts w:cs="Phetsarath OT"/>
        <w:noProof/>
        <w:sz w:val="20"/>
        <w:szCs w:val="20"/>
      </w:rPr>
      <w:t>25</w:t>
    </w:r>
    <w:r w:rsidRPr="002361EB">
      <w:rPr>
        <w:rFonts w:cs="Phetsarath OT"/>
        <w:sz w:val="20"/>
        <w:szCs w:val="20"/>
      </w:rPr>
      <w:fldChar w:fldCharType="end"/>
    </w:r>
    <w:r w:rsidRPr="002361EB">
      <w:rPr>
        <w:rFonts w:cs="Phetsarath OT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2175" w14:textId="77777777" w:rsidR="006750E1" w:rsidRDefault="006750E1" w:rsidP="00A33C34">
      <w:pPr>
        <w:spacing w:after="0"/>
      </w:pPr>
      <w:r>
        <w:separator/>
      </w:r>
    </w:p>
  </w:footnote>
  <w:footnote w:type="continuationSeparator" w:id="0">
    <w:p w14:paraId="46A10D6F" w14:textId="77777777" w:rsidR="006750E1" w:rsidRDefault="006750E1" w:rsidP="00A33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374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376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769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15B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E1121"/>
    <w:multiLevelType w:val="hybridMultilevel"/>
    <w:tmpl w:val="9CFE2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156FC"/>
    <w:multiLevelType w:val="multilevel"/>
    <w:tmpl w:val="2E3E58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4D29D1"/>
    <w:multiLevelType w:val="multilevel"/>
    <w:tmpl w:val="2E3E58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F50CD"/>
    <w:multiLevelType w:val="multilevel"/>
    <w:tmpl w:val="80D4A3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F36D8C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6715"/>
    <w:multiLevelType w:val="multilevel"/>
    <w:tmpl w:val="EDB0FF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B787E"/>
    <w:multiLevelType w:val="multilevel"/>
    <w:tmpl w:val="A544B19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D2174C"/>
    <w:multiLevelType w:val="multilevel"/>
    <w:tmpl w:val="4D6C7B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1563A"/>
    <w:multiLevelType w:val="multilevel"/>
    <w:tmpl w:val="F6ACD2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DB1112"/>
    <w:multiLevelType w:val="multilevel"/>
    <w:tmpl w:val="77DC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4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103719"/>
    <w:multiLevelType w:val="multilevel"/>
    <w:tmpl w:val="544C634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847F7C"/>
    <w:multiLevelType w:val="hybridMultilevel"/>
    <w:tmpl w:val="107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6CE"/>
    <w:multiLevelType w:val="hybridMultilevel"/>
    <w:tmpl w:val="41A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7973"/>
    <w:multiLevelType w:val="multilevel"/>
    <w:tmpl w:val="60B43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3CB77533"/>
    <w:multiLevelType w:val="hybridMultilevel"/>
    <w:tmpl w:val="F76EF14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DD72F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7E3043"/>
    <w:multiLevelType w:val="hybridMultilevel"/>
    <w:tmpl w:val="805258F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E883A73"/>
    <w:multiLevelType w:val="multilevel"/>
    <w:tmpl w:val="F29254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E24DFF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6A0C0E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45F31"/>
    <w:multiLevelType w:val="multilevel"/>
    <w:tmpl w:val="4E2EA67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557EEB"/>
    <w:multiLevelType w:val="multilevel"/>
    <w:tmpl w:val="54886054"/>
    <w:lvl w:ilvl="0">
      <w:start w:val="1"/>
      <w:numFmt w:val="decimal"/>
      <w:pStyle w:val="Heading6"/>
      <w:lvlText w:val="9.%1."/>
      <w:lvlJc w:val="left"/>
      <w:pPr>
        <w:ind w:left="720" w:hanging="360"/>
      </w:pPr>
      <w:rPr>
        <w:rFonts w:ascii="Phetsarath OT" w:hAnsi="Phetsarath OT" w:cs="Phetsarath OT"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7" w15:restartNumberingAfterBreak="0">
    <w:nsid w:val="50B874D2"/>
    <w:multiLevelType w:val="multilevel"/>
    <w:tmpl w:val="80D4A3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8B7783"/>
    <w:multiLevelType w:val="multilevel"/>
    <w:tmpl w:val="FE0827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8D3B3A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DF0CF7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3A0F1F"/>
    <w:multiLevelType w:val="multilevel"/>
    <w:tmpl w:val="2A94C448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rFonts w:ascii="Phetsarath OT" w:hAnsi="Phetsarath OT" w:cs="Phetsarath O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4426CD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B574B0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E435B4"/>
    <w:multiLevelType w:val="multilevel"/>
    <w:tmpl w:val="A098589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hetsarath OT" w:hAnsi="Phetsarath OT" w:cs="Phetsarath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A45AAC"/>
    <w:multiLevelType w:val="multilevel"/>
    <w:tmpl w:val="80D4A3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2B2E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6F3716"/>
    <w:multiLevelType w:val="multilevel"/>
    <w:tmpl w:val="0F9AD1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BA7516"/>
    <w:multiLevelType w:val="multilevel"/>
    <w:tmpl w:val="93549FD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D04CD7"/>
    <w:multiLevelType w:val="hybridMultilevel"/>
    <w:tmpl w:val="489C0CF8"/>
    <w:lvl w:ilvl="0" w:tplc="524CB4C8">
      <w:start w:val="1"/>
      <w:numFmt w:val="bullet"/>
      <w:lvlText w:val=""/>
      <w:lvlJc w:val="left"/>
      <w:pPr>
        <w:ind w:left="1380" w:hanging="360"/>
      </w:pPr>
      <w:rPr>
        <w:rFonts w:ascii="Symbol" w:hAnsi="Symbol" w:cs="Phetsarath OT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 w15:restartNumberingAfterBreak="0">
    <w:nsid w:val="70246254"/>
    <w:multiLevelType w:val="multilevel"/>
    <w:tmpl w:val="EDB0FF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0B4834"/>
    <w:multiLevelType w:val="multilevel"/>
    <w:tmpl w:val="80D4A3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375BFC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9667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4D5214"/>
    <w:multiLevelType w:val="hybridMultilevel"/>
    <w:tmpl w:val="47644194"/>
    <w:lvl w:ilvl="0" w:tplc="38AA37D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 w15:restartNumberingAfterBreak="0">
    <w:nsid w:val="76A30DCA"/>
    <w:multiLevelType w:val="multilevel"/>
    <w:tmpl w:val="7C6845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6556D9"/>
    <w:multiLevelType w:val="multilevel"/>
    <w:tmpl w:val="FD8CA6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AD72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8C6D73"/>
    <w:multiLevelType w:val="multilevel"/>
    <w:tmpl w:val="E97E44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5"/>
  </w:num>
  <w:num w:numId="3">
    <w:abstractNumId w:val="31"/>
  </w:num>
  <w:num w:numId="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43"/>
  </w:num>
  <w:num w:numId="8">
    <w:abstractNumId w:val="36"/>
  </w:num>
  <w:num w:numId="9">
    <w:abstractNumId w:val="47"/>
  </w:num>
  <w:num w:numId="10">
    <w:abstractNumId w:val="19"/>
  </w:num>
  <w:num w:numId="11">
    <w:abstractNumId w:val="1"/>
  </w:num>
  <w:num w:numId="12">
    <w:abstractNumId w:val="3"/>
  </w:num>
  <w:num w:numId="13">
    <w:abstractNumId w:val="32"/>
  </w:num>
  <w:num w:numId="14">
    <w:abstractNumId w:val="42"/>
  </w:num>
  <w:num w:numId="15">
    <w:abstractNumId w:val="45"/>
  </w:num>
  <w:num w:numId="16">
    <w:abstractNumId w:val="8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9"/>
  </w:num>
  <w:num w:numId="22">
    <w:abstractNumId w:val="33"/>
  </w:num>
  <w:num w:numId="23">
    <w:abstractNumId w:val="23"/>
  </w:num>
  <w:num w:numId="24">
    <w:abstractNumId w:val="40"/>
  </w:num>
  <w:num w:numId="25">
    <w:abstractNumId w:val="30"/>
  </w:num>
  <w:num w:numId="26">
    <w:abstractNumId w:val="24"/>
  </w:num>
  <w:num w:numId="27">
    <w:abstractNumId w:val="48"/>
  </w:num>
  <w:num w:numId="28">
    <w:abstractNumId w:val="28"/>
  </w:num>
  <w:num w:numId="29">
    <w:abstractNumId w:val="38"/>
  </w:num>
  <w:num w:numId="30">
    <w:abstractNumId w:val="12"/>
  </w:num>
  <w:num w:numId="31">
    <w:abstractNumId w:val="37"/>
  </w:num>
  <w:num w:numId="32">
    <w:abstractNumId w:val="11"/>
  </w:num>
  <w:num w:numId="33">
    <w:abstractNumId w:val="10"/>
  </w:num>
  <w:num w:numId="34">
    <w:abstractNumId w:val="22"/>
  </w:num>
  <w:num w:numId="35">
    <w:abstractNumId w:val="35"/>
  </w:num>
  <w:num w:numId="36">
    <w:abstractNumId w:val="41"/>
  </w:num>
  <w:num w:numId="37">
    <w:abstractNumId w:val="14"/>
  </w:num>
  <w:num w:numId="38">
    <w:abstractNumId w:val="46"/>
  </w:num>
  <w:num w:numId="39">
    <w:abstractNumId w:val="25"/>
  </w:num>
  <w:num w:numId="40">
    <w:abstractNumId w:val="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4"/>
  </w:num>
  <w:num w:numId="44">
    <w:abstractNumId w:val="20"/>
  </w:num>
  <w:num w:numId="45">
    <w:abstractNumId w:val="18"/>
  </w:num>
  <w:num w:numId="46">
    <w:abstractNumId w:val="21"/>
  </w:num>
  <w:num w:numId="47">
    <w:abstractNumId w:val="26"/>
  </w:num>
  <w:num w:numId="48">
    <w:abstractNumId w:val="7"/>
  </w:num>
  <w:num w:numId="49">
    <w:abstractNumId w:val="27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3A"/>
    <w:rsid w:val="00006D00"/>
    <w:rsid w:val="000131E2"/>
    <w:rsid w:val="000131FE"/>
    <w:rsid w:val="00014E5C"/>
    <w:rsid w:val="0001574C"/>
    <w:rsid w:val="0003674F"/>
    <w:rsid w:val="00037B60"/>
    <w:rsid w:val="000437B2"/>
    <w:rsid w:val="00044E20"/>
    <w:rsid w:val="000471D7"/>
    <w:rsid w:val="00076A7E"/>
    <w:rsid w:val="000829A7"/>
    <w:rsid w:val="00082C8C"/>
    <w:rsid w:val="00087305"/>
    <w:rsid w:val="000912F2"/>
    <w:rsid w:val="00092609"/>
    <w:rsid w:val="00095A0F"/>
    <w:rsid w:val="000966AD"/>
    <w:rsid w:val="000A51BE"/>
    <w:rsid w:val="000B192B"/>
    <w:rsid w:val="000B5419"/>
    <w:rsid w:val="000C113F"/>
    <w:rsid w:val="000C3777"/>
    <w:rsid w:val="000D04C5"/>
    <w:rsid w:val="000D25B6"/>
    <w:rsid w:val="000D2CAB"/>
    <w:rsid w:val="000F1A98"/>
    <w:rsid w:val="000F284E"/>
    <w:rsid w:val="000F450E"/>
    <w:rsid w:val="00103DFE"/>
    <w:rsid w:val="00113850"/>
    <w:rsid w:val="001167B1"/>
    <w:rsid w:val="00132695"/>
    <w:rsid w:val="00132C71"/>
    <w:rsid w:val="00136ED8"/>
    <w:rsid w:val="00140B5A"/>
    <w:rsid w:val="00156091"/>
    <w:rsid w:val="00156361"/>
    <w:rsid w:val="0016293A"/>
    <w:rsid w:val="00170869"/>
    <w:rsid w:val="0017342F"/>
    <w:rsid w:val="00174EF1"/>
    <w:rsid w:val="00177575"/>
    <w:rsid w:val="0018072B"/>
    <w:rsid w:val="00183941"/>
    <w:rsid w:val="00186706"/>
    <w:rsid w:val="00192A34"/>
    <w:rsid w:val="001A0021"/>
    <w:rsid w:val="001A221D"/>
    <w:rsid w:val="001A3D62"/>
    <w:rsid w:val="001A50C6"/>
    <w:rsid w:val="001B4A41"/>
    <w:rsid w:val="001B50E2"/>
    <w:rsid w:val="001B590D"/>
    <w:rsid w:val="001B67C4"/>
    <w:rsid w:val="001C075E"/>
    <w:rsid w:val="001C0D72"/>
    <w:rsid w:val="001D13C3"/>
    <w:rsid w:val="001D41AB"/>
    <w:rsid w:val="001E6CA6"/>
    <w:rsid w:val="001E72F4"/>
    <w:rsid w:val="001F285C"/>
    <w:rsid w:val="001F4FE7"/>
    <w:rsid w:val="00201FB1"/>
    <w:rsid w:val="00211790"/>
    <w:rsid w:val="00217241"/>
    <w:rsid w:val="00231899"/>
    <w:rsid w:val="00232167"/>
    <w:rsid w:val="002361EB"/>
    <w:rsid w:val="002413CC"/>
    <w:rsid w:val="002543B2"/>
    <w:rsid w:val="00262306"/>
    <w:rsid w:val="00280CF2"/>
    <w:rsid w:val="002922A3"/>
    <w:rsid w:val="00292C5F"/>
    <w:rsid w:val="002A110A"/>
    <w:rsid w:val="002A5D9A"/>
    <w:rsid w:val="002A7513"/>
    <w:rsid w:val="002C125D"/>
    <w:rsid w:val="002C4D4B"/>
    <w:rsid w:val="002E3713"/>
    <w:rsid w:val="002E576C"/>
    <w:rsid w:val="002E6022"/>
    <w:rsid w:val="003064C6"/>
    <w:rsid w:val="00307EB3"/>
    <w:rsid w:val="00314606"/>
    <w:rsid w:val="00333B09"/>
    <w:rsid w:val="00335E90"/>
    <w:rsid w:val="00343EF7"/>
    <w:rsid w:val="00344D6F"/>
    <w:rsid w:val="00346ECB"/>
    <w:rsid w:val="00347221"/>
    <w:rsid w:val="003636A0"/>
    <w:rsid w:val="00364ABE"/>
    <w:rsid w:val="00367EB0"/>
    <w:rsid w:val="0038474D"/>
    <w:rsid w:val="00385058"/>
    <w:rsid w:val="00385E70"/>
    <w:rsid w:val="003875C8"/>
    <w:rsid w:val="003939BF"/>
    <w:rsid w:val="00393E1A"/>
    <w:rsid w:val="00394D2B"/>
    <w:rsid w:val="0039618A"/>
    <w:rsid w:val="00396BAB"/>
    <w:rsid w:val="00397EB1"/>
    <w:rsid w:val="003A3585"/>
    <w:rsid w:val="003B1F5E"/>
    <w:rsid w:val="003C0CC8"/>
    <w:rsid w:val="003C2CE0"/>
    <w:rsid w:val="003C3E86"/>
    <w:rsid w:val="003E001A"/>
    <w:rsid w:val="003E3103"/>
    <w:rsid w:val="003F11E3"/>
    <w:rsid w:val="0040559A"/>
    <w:rsid w:val="00405A03"/>
    <w:rsid w:val="0041008C"/>
    <w:rsid w:val="004152AB"/>
    <w:rsid w:val="004177A5"/>
    <w:rsid w:val="004240CA"/>
    <w:rsid w:val="004263EB"/>
    <w:rsid w:val="00427B90"/>
    <w:rsid w:val="0043115D"/>
    <w:rsid w:val="00431E6D"/>
    <w:rsid w:val="00440B20"/>
    <w:rsid w:val="0044214D"/>
    <w:rsid w:val="00445BC2"/>
    <w:rsid w:val="004521CE"/>
    <w:rsid w:val="00452458"/>
    <w:rsid w:val="004612D1"/>
    <w:rsid w:val="00462EB9"/>
    <w:rsid w:val="0048627A"/>
    <w:rsid w:val="004900AE"/>
    <w:rsid w:val="0049013B"/>
    <w:rsid w:val="00490C04"/>
    <w:rsid w:val="004A449A"/>
    <w:rsid w:val="004A665A"/>
    <w:rsid w:val="004A6EFA"/>
    <w:rsid w:val="004A7942"/>
    <w:rsid w:val="004B3738"/>
    <w:rsid w:val="004B7E94"/>
    <w:rsid w:val="004D2F99"/>
    <w:rsid w:val="004D3C22"/>
    <w:rsid w:val="004D590B"/>
    <w:rsid w:val="004D601F"/>
    <w:rsid w:val="004D7205"/>
    <w:rsid w:val="004E54E8"/>
    <w:rsid w:val="004F3250"/>
    <w:rsid w:val="005003EA"/>
    <w:rsid w:val="005035E3"/>
    <w:rsid w:val="005041AD"/>
    <w:rsid w:val="0052006D"/>
    <w:rsid w:val="00522119"/>
    <w:rsid w:val="0053145F"/>
    <w:rsid w:val="00536709"/>
    <w:rsid w:val="0054032B"/>
    <w:rsid w:val="00553256"/>
    <w:rsid w:val="005575ED"/>
    <w:rsid w:val="00557D4B"/>
    <w:rsid w:val="00562977"/>
    <w:rsid w:val="00565F9C"/>
    <w:rsid w:val="00576CC0"/>
    <w:rsid w:val="0057704A"/>
    <w:rsid w:val="0058162C"/>
    <w:rsid w:val="00585FA6"/>
    <w:rsid w:val="00592006"/>
    <w:rsid w:val="00592B0E"/>
    <w:rsid w:val="005933BB"/>
    <w:rsid w:val="00593D1C"/>
    <w:rsid w:val="005A25C8"/>
    <w:rsid w:val="005A4C8C"/>
    <w:rsid w:val="005A7AFD"/>
    <w:rsid w:val="005B112D"/>
    <w:rsid w:val="005B4324"/>
    <w:rsid w:val="005B4405"/>
    <w:rsid w:val="005B6AFF"/>
    <w:rsid w:val="005B7FED"/>
    <w:rsid w:val="005E0D2E"/>
    <w:rsid w:val="005E3324"/>
    <w:rsid w:val="005E658F"/>
    <w:rsid w:val="005F40B1"/>
    <w:rsid w:val="00605218"/>
    <w:rsid w:val="0060578F"/>
    <w:rsid w:val="00610B8F"/>
    <w:rsid w:val="00615803"/>
    <w:rsid w:val="006221F1"/>
    <w:rsid w:val="00624494"/>
    <w:rsid w:val="00637AFE"/>
    <w:rsid w:val="00637DB9"/>
    <w:rsid w:val="00647118"/>
    <w:rsid w:val="00647A3D"/>
    <w:rsid w:val="0065346A"/>
    <w:rsid w:val="00663CBA"/>
    <w:rsid w:val="00663FA4"/>
    <w:rsid w:val="00664086"/>
    <w:rsid w:val="0066418A"/>
    <w:rsid w:val="006643AF"/>
    <w:rsid w:val="006659A5"/>
    <w:rsid w:val="006750E1"/>
    <w:rsid w:val="0068402F"/>
    <w:rsid w:val="00685C2C"/>
    <w:rsid w:val="006916A0"/>
    <w:rsid w:val="00693F04"/>
    <w:rsid w:val="006A058C"/>
    <w:rsid w:val="006A07EF"/>
    <w:rsid w:val="006A2A64"/>
    <w:rsid w:val="006A37C6"/>
    <w:rsid w:val="006A4FC6"/>
    <w:rsid w:val="006A7D39"/>
    <w:rsid w:val="006B0AB0"/>
    <w:rsid w:val="006B2CFB"/>
    <w:rsid w:val="006B4D4D"/>
    <w:rsid w:val="006B77BB"/>
    <w:rsid w:val="006C6826"/>
    <w:rsid w:val="006D0F74"/>
    <w:rsid w:val="006D1308"/>
    <w:rsid w:val="006D137D"/>
    <w:rsid w:val="006E107F"/>
    <w:rsid w:val="006E466E"/>
    <w:rsid w:val="006F1F6D"/>
    <w:rsid w:val="006F43EA"/>
    <w:rsid w:val="00706DD0"/>
    <w:rsid w:val="00707384"/>
    <w:rsid w:val="0072338F"/>
    <w:rsid w:val="007234DF"/>
    <w:rsid w:val="00730205"/>
    <w:rsid w:val="007306A3"/>
    <w:rsid w:val="00733C48"/>
    <w:rsid w:val="00752284"/>
    <w:rsid w:val="00754173"/>
    <w:rsid w:val="00755DC1"/>
    <w:rsid w:val="00772894"/>
    <w:rsid w:val="0078206A"/>
    <w:rsid w:val="007843BB"/>
    <w:rsid w:val="0078665F"/>
    <w:rsid w:val="00796CF9"/>
    <w:rsid w:val="007A7666"/>
    <w:rsid w:val="007A76D1"/>
    <w:rsid w:val="007B0911"/>
    <w:rsid w:val="007B4D34"/>
    <w:rsid w:val="007C1E10"/>
    <w:rsid w:val="007C21A3"/>
    <w:rsid w:val="007C3820"/>
    <w:rsid w:val="007C4412"/>
    <w:rsid w:val="007C4A94"/>
    <w:rsid w:val="007D57D6"/>
    <w:rsid w:val="007D7236"/>
    <w:rsid w:val="007E0493"/>
    <w:rsid w:val="007E45E7"/>
    <w:rsid w:val="007E7A70"/>
    <w:rsid w:val="00801665"/>
    <w:rsid w:val="00801FF1"/>
    <w:rsid w:val="00803F6A"/>
    <w:rsid w:val="0080594E"/>
    <w:rsid w:val="0080636C"/>
    <w:rsid w:val="00814276"/>
    <w:rsid w:val="008154EA"/>
    <w:rsid w:val="008235C1"/>
    <w:rsid w:val="00824DF0"/>
    <w:rsid w:val="0083289B"/>
    <w:rsid w:val="008376A5"/>
    <w:rsid w:val="008377EA"/>
    <w:rsid w:val="008467EF"/>
    <w:rsid w:val="00850493"/>
    <w:rsid w:val="00854151"/>
    <w:rsid w:val="00863281"/>
    <w:rsid w:val="008659D4"/>
    <w:rsid w:val="00867F96"/>
    <w:rsid w:val="00872813"/>
    <w:rsid w:val="00872B6B"/>
    <w:rsid w:val="00875C90"/>
    <w:rsid w:val="00880A08"/>
    <w:rsid w:val="00891161"/>
    <w:rsid w:val="00897747"/>
    <w:rsid w:val="008A4727"/>
    <w:rsid w:val="008B2EEC"/>
    <w:rsid w:val="008B405C"/>
    <w:rsid w:val="008B4299"/>
    <w:rsid w:val="008B6795"/>
    <w:rsid w:val="008C5BA5"/>
    <w:rsid w:val="008D586B"/>
    <w:rsid w:val="008E7334"/>
    <w:rsid w:val="009017D3"/>
    <w:rsid w:val="00903287"/>
    <w:rsid w:val="009102EF"/>
    <w:rsid w:val="0091468C"/>
    <w:rsid w:val="00925821"/>
    <w:rsid w:val="0092616F"/>
    <w:rsid w:val="00934765"/>
    <w:rsid w:val="0094453C"/>
    <w:rsid w:val="0094769C"/>
    <w:rsid w:val="009527B8"/>
    <w:rsid w:val="009560B4"/>
    <w:rsid w:val="00960B49"/>
    <w:rsid w:val="00962A43"/>
    <w:rsid w:val="00962FDD"/>
    <w:rsid w:val="00970B35"/>
    <w:rsid w:val="00971494"/>
    <w:rsid w:val="00973E2E"/>
    <w:rsid w:val="009761BD"/>
    <w:rsid w:val="00985BC9"/>
    <w:rsid w:val="0098728B"/>
    <w:rsid w:val="00992667"/>
    <w:rsid w:val="009A0194"/>
    <w:rsid w:val="009A0195"/>
    <w:rsid w:val="009A1D03"/>
    <w:rsid w:val="009A48AB"/>
    <w:rsid w:val="009A6346"/>
    <w:rsid w:val="009B08EB"/>
    <w:rsid w:val="009B1F26"/>
    <w:rsid w:val="009B2673"/>
    <w:rsid w:val="009B2779"/>
    <w:rsid w:val="009B28CE"/>
    <w:rsid w:val="009B590F"/>
    <w:rsid w:val="009B5EE1"/>
    <w:rsid w:val="009C0885"/>
    <w:rsid w:val="009D5450"/>
    <w:rsid w:val="009D6F38"/>
    <w:rsid w:val="009E29A0"/>
    <w:rsid w:val="009E605F"/>
    <w:rsid w:val="00A037BE"/>
    <w:rsid w:val="00A03EA1"/>
    <w:rsid w:val="00A13ECB"/>
    <w:rsid w:val="00A17D90"/>
    <w:rsid w:val="00A21C9D"/>
    <w:rsid w:val="00A23848"/>
    <w:rsid w:val="00A26750"/>
    <w:rsid w:val="00A31DC1"/>
    <w:rsid w:val="00A33C34"/>
    <w:rsid w:val="00A362BF"/>
    <w:rsid w:val="00A36FBD"/>
    <w:rsid w:val="00A371D0"/>
    <w:rsid w:val="00A415BA"/>
    <w:rsid w:val="00A54825"/>
    <w:rsid w:val="00A602EA"/>
    <w:rsid w:val="00A61851"/>
    <w:rsid w:val="00A6525F"/>
    <w:rsid w:val="00A66D6A"/>
    <w:rsid w:val="00A75020"/>
    <w:rsid w:val="00A750F2"/>
    <w:rsid w:val="00A764A6"/>
    <w:rsid w:val="00A77A08"/>
    <w:rsid w:val="00A808B5"/>
    <w:rsid w:val="00A917D2"/>
    <w:rsid w:val="00AA2986"/>
    <w:rsid w:val="00AA31AB"/>
    <w:rsid w:val="00AA389F"/>
    <w:rsid w:val="00AB48A2"/>
    <w:rsid w:val="00AC64D6"/>
    <w:rsid w:val="00AC7D6C"/>
    <w:rsid w:val="00AE0230"/>
    <w:rsid w:val="00AE0CCD"/>
    <w:rsid w:val="00AE2DE9"/>
    <w:rsid w:val="00AE4C2F"/>
    <w:rsid w:val="00AF2093"/>
    <w:rsid w:val="00AF77C4"/>
    <w:rsid w:val="00B003D1"/>
    <w:rsid w:val="00B03DCD"/>
    <w:rsid w:val="00B04316"/>
    <w:rsid w:val="00B060C1"/>
    <w:rsid w:val="00B075D3"/>
    <w:rsid w:val="00B07862"/>
    <w:rsid w:val="00B1192A"/>
    <w:rsid w:val="00B11A78"/>
    <w:rsid w:val="00B16B4D"/>
    <w:rsid w:val="00B17E40"/>
    <w:rsid w:val="00B21CF3"/>
    <w:rsid w:val="00B224FE"/>
    <w:rsid w:val="00B24363"/>
    <w:rsid w:val="00B27435"/>
    <w:rsid w:val="00B27C43"/>
    <w:rsid w:val="00B3748C"/>
    <w:rsid w:val="00B37E8F"/>
    <w:rsid w:val="00B47EB8"/>
    <w:rsid w:val="00B56DD3"/>
    <w:rsid w:val="00B57230"/>
    <w:rsid w:val="00B60415"/>
    <w:rsid w:val="00B65D67"/>
    <w:rsid w:val="00B71286"/>
    <w:rsid w:val="00B71FCB"/>
    <w:rsid w:val="00B76344"/>
    <w:rsid w:val="00B81338"/>
    <w:rsid w:val="00B8654B"/>
    <w:rsid w:val="00B874C3"/>
    <w:rsid w:val="00B879D8"/>
    <w:rsid w:val="00BA3170"/>
    <w:rsid w:val="00BB1E7F"/>
    <w:rsid w:val="00BB383F"/>
    <w:rsid w:val="00BB50EF"/>
    <w:rsid w:val="00BB5A92"/>
    <w:rsid w:val="00BC3CF4"/>
    <w:rsid w:val="00BD12CD"/>
    <w:rsid w:val="00BE2022"/>
    <w:rsid w:val="00BF657A"/>
    <w:rsid w:val="00BF78F1"/>
    <w:rsid w:val="00C01674"/>
    <w:rsid w:val="00C03231"/>
    <w:rsid w:val="00C10F9F"/>
    <w:rsid w:val="00C14915"/>
    <w:rsid w:val="00C175A4"/>
    <w:rsid w:val="00C2167D"/>
    <w:rsid w:val="00C22B79"/>
    <w:rsid w:val="00C25941"/>
    <w:rsid w:val="00C3633F"/>
    <w:rsid w:val="00C47AA9"/>
    <w:rsid w:val="00C56894"/>
    <w:rsid w:val="00C56904"/>
    <w:rsid w:val="00C65264"/>
    <w:rsid w:val="00C653B8"/>
    <w:rsid w:val="00C73215"/>
    <w:rsid w:val="00C84288"/>
    <w:rsid w:val="00C93781"/>
    <w:rsid w:val="00C94E3D"/>
    <w:rsid w:val="00C95E82"/>
    <w:rsid w:val="00CA128D"/>
    <w:rsid w:val="00CA1B3B"/>
    <w:rsid w:val="00CA6EF0"/>
    <w:rsid w:val="00CB0C77"/>
    <w:rsid w:val="00CB60F3"/>
    <w:rsid w:val="00CC130C"/>
    <w:rsid w:val="00CC1A79"/>
    <w:rsid w:val="00CC3974"/>
    <w:rsid w:val="00CC660D"/>
    <w:rsid w:val="00CD1C34"/>
    <w:rsid w:val="00CD3C14"/>
    <w:rsid w:val="00CE0520"/>
    <w:rsid w:val="00CE6398"/>
    <w:rsid w:val="00CE6EF7"/>
    <w:rsid w:val="00CE756E"/>
    <w:rsid w:val="00CE76BC"/>
    <w:rsid w:val="00CF036A"/>
    <w:rsid w:val="00D02638"/>
    <w:rsid w:val="00D02E35"/>
    <w:rsid w:val="00D04A50"/>
    <w:rsid w:val="00D05A52"/>
    <w:rsid w:val="00D07181"/>
    <w:rsid w:val="00D07CD5"/>
    <w:rsid w:val="00D2098B"/>
    <w:rsid w:val="00D226A3"/>
    <w:rsid w:val="00D235BD"/>
    <w:rsid w:val="00D2606F"/>
    <w:rsid w:val="00D2773E"/>
    <w:rsid w:val="00D27860"/>
    <w:rsid w:val="00D300AC"/>
    <w:rsid w:val="00D339EB"/>
    <w:rsid w:val="00D37AA1"/>
    <w:rsid w:val="00D4521A"/>
    <w:rsid w:val="00D46752"/>
    <w:rsid w:val="00D50640"/>
    <w:rsid w:val="00D553EC"/>
    <w:rsid w:val="00D556FC"/>
    <w:rsid w:val="00D5593B"/>
    <w:rsid w:val="00D62A3A"/>
    <w:rsid w:val="00D65164"/>
    <w:rsid w:val="00D67C91"/>
    <w:rsid w:val="00D81D69"/>
    <w:rsid w:val="00D91AEF"/>
    <w:rsid w:val="00D91DB6"/>
    <w:rsid w:val="00D970ED"/>
    <w:rsid w:val="00DA6613"/>
    <w:rsid w:val="00DB3397"/>
    <w:rsid w:val="00DC2524"/>
    <w:rsid w:val="00DC5260"/>
    <w:rsid w:val="00DC6D9B"/>
    <w:rsid w:val="00DC75B8"/>
    <w:rsid w:val="00DE0B4B"/>
    <w:rsid w:val="00DE14C8"/>
    <w:rsid w:val="00DE196C"/>
    <w:rsid w:val="00DE254D"/>
    <w:rsid w:val="00DE30E1"/>
    <w:rsid w:val="00DE399F"/>
    <w:rsid w:val="00DF1B95"/>
    <w:rsid w:val="00DF4298"/>
    <w:rsid w:val="00E026EA"/>
    <w:rsid w:val="00E04708"/>
    <w:rsid w:val="00E05DE6"/>
    <w:rsid w:val="00E22232"/>
    <w:rsid w:val="00E2727F"/>
    <w:rsid w:val="00E30178"/>
    <w:rsid w:val="00E34459"/>
    <w:rsid w:val="00E36C03"/>
    <w:rsid w:val="00E37412"/>
    <w:rsid w:val="00E5393B"/>
    <w:rsid w:val="00E539E0"/>
    <w:rsid w:val="00E63A5E"/>
    <w:rsid w:val="00E63D64"/>
    <w:rsid w:val="00E7115C"/>
    <w:rsid w:val="00E7732F"/>
    <w:rsid w:val="00E87AD9"/>
    <w:rsid w:val="00E94D1D"/>
    <w:rsid w:val="00E95A28"/>
    <w:rsid w:val="00EA130D"/>
    <w:rsid w:val="00EA2926"/>
    <w:rsid w:val="00EA73FA"/>
    <w:rsid w:val="00EB53DA"/>
    <w:rsid w:val="00EC6F53"/>
    <w:rsid w:val="00EC7F95"/>
    <w:rsid w:val="00ED27D6"/>
    <w:rsid w:val="00ED4508"/>
    <w:rsid w:val="00EE4B3E"/>
    <w:rsid w:val="00F02455"/>
    <w:rsid w:val="00F03FB6"/>
    <w:rsid w:val="00F076CA"/>
    <w:rsid w:val="00F105EC"/>
    <w:rsid w:val="00F10EF7"/>
    <w:rsid w:val="00F1163F"/>
    <w:rsid w:val="00F12E0D"/>
    <w:rsid w:val="00F164DB"/>
    <w:rsid w:val="00F16C53"/>
    <w:rsid w:val="00F33E96"/>
    <w:rsid w:val="00F40C44"/>
    <w:rsid w:val="00F5112E"/>
    <w:rsid w:val="00F535CB"/>
    <w:rsid w:val="00F61126"/>
    <w:rsid w:val="00F6298C"/>
    <w:rsid w:val="00F713D5"/>
    <w:rsid w:val="00F72D80"/>
    <w:rsid w:val="00F74A75"/>
    <w:rsid w:val="00F7666E"/>
    <w:rsid w:val="00F82C56"/>
    <w:rsid w:val="00F83630"/>
    <w:rsid w:val="00F8488F"/>
    <w:rsid w:val="00F87565"/>
    <w:rsid w:val="00F922CA"/>
    <w:rsid w:val="00F95228"/>
    <w:rsid w:val="00FA2A79"/>
    <w:rsid w:val="00FA7735"/>
    <w:rsid w:val="00FA796E"/>
    <w:rsid w:val="00FB276E"/>
    <w:rsid w:val="00FC493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8A17C6"/>
  <w15:docId w15:val="{4BEEDF16-F2FB-4B82-8530-5236737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3A"/>
    <w:pPr>
      <w:spacing w:line="240" w:lineRule="auto"/>
    </w:pPr>
    <w:rPr>
      <w:rFonts w:ascii="Phetsarath OT" w:hAnsi="Phetsarath OT" w:cs="Phetsarath O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B35"/>
    <w:pPr>
      <w:spacing w:after="0"/>
      <w:outlineLvl w:val="0"/>
    </w:pPr>
    <w:rPr>
      <w:b/>
      <w:bCs/>
      <w:sz w:val="22"/>
      <w:szCs w:val="22"/>
      <w:lang w:bidi="lo-LA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003D1"/>
    <w:pPr>
      <w:numPr>
        <w:numId w:val="1"/>
      </w:numPr>
      <w:spacing w:before="240" w:after="0"/>
      <w:outlineLvl w:val="1"/>
    </w:pPr>
    <w:rPr>
      <w:rFonts w:cs="Phetsarath OT"/>
      <w:b/>
      <w:bCs/>
      <w:szCs w:val="22"/>
      <w:lang w:bidi="lo-L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3D1"/>
    <w:pPr>
      <w:numPr>
        <w:ilvl w:val="1"/>
        <w:numId w:val="5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70B35"/>
    <w:pPr>
      <w:numPr>
        <w:numId w:val="3"/>
      </w:numPr>
      <w:spacing w:after="0"/>
      <w:outlineLvl w:val="3"/>
    </w:pPr>
    <w:rPr>
      <w:rFonts w:cs="Phetsarath OT"/>
      <w:sz w:val="22"/>
      <w:szCs w:val="22"/>
      <w:lang w:bidi="lo-L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70B35"/>
    <w:pPr>
      <w:numPr>
        <w:ilvl w:val="1"/>
      </w:numPr>
      <w:tabs>
        <w:tab w:val="left" w:pos="457"/>
      </w:tabs>
      <w:jc w:val="thaiDistribute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65F"/>
    <w:pPr>
      <w:keepNext/>
      <w:keepLines/>
      <w:numPr>
        <w:numId w:val="39"/>
      </w:numPr>
      <w:spacing w:before="40" w:after="0"/>
      <w:ind w:left="851" w:hanging="491"/>
      <w:outlineLvl w:val="5"/>
    </w:pPr>
    <w:rPr>
      <w:rFonts w:eastAsiaTheme="majorEastAsia"/>
      <w:b/>
      <w:bCs/>
      <w:color w:val="000000" w:themeColor="text1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33C34"/>
    <w:rPr>
      <w:rFonts w:ascii="Phetsarath OT" w:hAnsi="Phetsarath OT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qFormat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33C34"/>
    <w:rPr>
      <w:rFonts w:ascii="Phetsarath OT" w:hAnsi="Phetsarath OT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70B35"/>
    <w:rPr>
      <w:rFonts w:ascii="Phetsarath OT" w:hAnsi="Phetsarath OT" w:cs="Phetsarath OT"/>
      <w:b/>
      <w:bCs/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B1192A"/>
    <w:pPr>
      <w:ind w:left="720"/>
      <w:contextualSpacing/>
    </w:pPr>
    <w:rPr>
      <w:rFonts w:cs="Angsana New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table" w:styleId="TableGrid">
    <w:name w:val="Table Grid"/>
    <w:basedOn w:val="TableNormal"/>
    <w:uiPriority w:val="39"/>
    <w:rsid w:val="005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customStyle="1" w:styleId="Heading5Char">
    <w:name w:val="Heading 5 Char"/>
    <w:basedOn w:val="DefaultParagraphFont"/>
    <w:link w:val="Heading5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styleId="Hyperlink">
    <w:name w:val="Hyperlink"/>
    <w:basedOn w:val="DefaultParagraphFont"/>
    <w:uiPriority w:val="99"/>
    <w:unhideWhenUsed/>
    <w:rsid w:val="00EB53D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636A0"/>
    <w:pPr>
      <w:tabs>
        <w:tab w:val="left" w:pos="1134"/>
        <w:tab w:val="right" w:leader="dot" w:pos="9395"/>
      </w:tabs>
      <w:spacing w:after="0"/>
      <w:ind w:firstLine="567"/>
    </w:pPr>
    <w:rPr>
      <w:rFonts w:ascii="Saysettha OT" w:hAnsi="Saysettha OT" w:cs="Saysettha OT"/>
      <w:szCs w:val="30"/>
      <w:lang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B21CF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B5EE1"/>
    <w:pPr>
      <w:tabs>
        <w:tab w:val="left" w:pos="567"/>
        <w:tab w:val="right" w:leader="dot" w:pos="9395"/>
      </w:tabs>
      <w:spacing w:after="100"/>
    </w:pPr>
    <w:rPr>
      <w:rFonts w:ascii="Saysettha OT" w:hAnsi="Saysettha OT" w:cs="Saysettha OT"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B5EE1"/>
    <w:pPr>
      <w:tabs>
        <w:tab w:val="left" w:pos="709"/>
        <w:tab w:val="right" w:leader="dot" w:pos="9395"/>
      </w:tabs>
      <w:spacing w:after="100"/>
      <w:ind w:firstLine="284"/>
    </w:pPr>
    <w:rPr>
      <w:rFonts w:cs="Angsana New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6D137D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8665F"/>
    <w:rPr>
      <w:rFonts w:ascii="Phetsarath OT" w:eastAsiaTheme="majorEastAsia" w:hAnsi="Phetsarath OT" w:cs="Phetsarath OT"/>
      <w:b/>
      <w:bCs/>
      <w:color w:val="000000" w:themeColor="text1"/>
      <w:sz w:val="24"/>
      <w:szCs w:val="24"/>
      <w:lang w:bidi="lo-LA"/>
    </w:rPr>
  </w:style>
  <w:style w:type="paragraph" w:customStyle="1" w:styleId="Default">
    <w:name w:val="Default"/>
    <w:rsid w:val="006B77BB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44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44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A03EA1"/>
    <w:rPr>
      <w:b/>
      <w:bCs/>
    </w:rPr>
  </w:style>
  <w:style w:type="paragraph" w:styleId="ListBullet">
    <w:name w:val="List Bullet"/>
    <w:basedOn w:val="List"/>
    <w:uiPriority w:val="99"/>
    <w:rsid w:val="00333B09"/>
    <w:pPr>
      <w:keepNext/>
      <w:keepLines/>
      <w:numPr>
        <w:numId w:val="47"/>
      </w:numPr>
      <w:tabs>
        <w:tab w:val="num" w:pos="360"/>
      </w:tabs>
      <w:spacing w:before="40" w:after="40"/>
      <w:ind w:left="720"/>
    </w:pPr>
    <w:rPr>
      <w:rFonts w:ascii="Times New Roman" w:eastAsiaTheme="minorEastAsia" w:hAnsi="Times New Roman" w:cs="Times New Roman"/>
      <w:szCs w:val="22"/>
      <w:lang w:bidi="ar-SA"/>
    </w:rPr>
  </w:style>
  <w:style w:type="paragraph" w:styleId="List">
    <w:name w:val="List"/>
    <w:basedOn w:val="Normal"/>
    <w:uiPriority w:val="99"/>
    <w:semiHidden/>
    <w:unhideWhenUsed/>
    <w:rsid w:val="00333B09"/>
    <w:pPr>
      <w:ind w:left="360" w:hanging="360"/>
      <w:contextualSpacing/>
    </w:pPr>
    <w:rPr>
      <w:rFonts w:cs="Angsana New"/>
      <w:szCs w:val="30"/>
    </w:rPr>
  </w:style>
  <w:style w:type="paragraph" w:styleId="List2">
    <w:name w:val="List 2"/>
    <w:basedOn w:val="Normal"/>
    <w:uiPriority w:val="99"/>
    <w:semiHidden/>
    <w:unhideWhenUsed/>
    <w:rsid w:val="00FC4937"/>
    <w:pPr>
      <w:ind w:left="720" w:hanging="36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EFE4-01C7-4E8A-BFC0-D4C409B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46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Bountham Sitthimanotham</cp:lastModifiedBy>
  <cp:revision>15</cp:revision>
  <cp:lastPrinted>2020-04-20T02:22:00Z</cp:lastPrinted>
  <dcterms:created xsi:type="dcterms:W3CDTF">2019-05-18T13:04:00Z</dcterms:created>
  <dcterms:modified xsi:type="dcterms:W3CDTF">2020-04-20T02:33:00Z</dcterms:modified>
</cp:coreProperties>
</file>